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rPr>
          <w:rFonts w:ascii="Calibri" w:cs="Calibri" w:eastAsia="Calibri" w:hAnsi="Calibri"/>
        </w:rPr>
      </w:pPr>
      <w:r w:rsidDel="00000000" w:rsidR="00000000" w:rsidRPr="00000000">
        <w:rPr>
          <w:rFonts w:ascii="Calibri" w:cs="Calibri" w:eastAsia="Calibri" w:hAnsi="Calibri"/>
          <w:sz w:val="12"/>
          <w:szCs w:val="12"/>
          <w:rtl w:val="0"/>
        </w:rPr>
        <w:t xml:space="preserve">   </w:t>
      </w:r>
      <w:r w:rsidDel="00000000" w:rsidR="00000000" w:rsidRPr="00000000">
        <w:rPr>
          <w:rtl w:val="0"/>
        </w:rPr>
      </w:r>
    </w:p>
    <w:tbl>
      <w:tblPr>
        <w:tblStyle w:val="Table1"/>
        <w:tblW w:w="14280.0" w:type="dxa"/>
        <w:jc w:val="left"/>
        <w:tblInd w:w="180.0" w:type="pct"/>
        <w:tblLayout w:type="fixed"/>
        <w:tblLook w:val="0600"/>
      </w:tblPr>
      <w:tblGrid>
        <w:gridCol w:w="375"/>
        <w:gridCol w:w="375"/>
        <w:gridCol w:w="375"/>
        <w:gridCol w:w="375"/>
        <w:gridCol w:w="375"/>
        <w:gridCol w:w="375"/>
        <w:gridCol w:w="375"/>
        <w:gridCol w:w="375"/>
        <w:gridCol w:w="375"/>
        <w:gridCol w:w="270"/>
        <w:gridCol w:w="7995"/>
        <w:gridCol w:w="2640"/>
        <w:tblGridChange w:id="0">
          <w:tblGrid>
            <w:gridCol w:w="375"/>
            <w:gridCol w:w="375"/>
            <w:gridCol w:w="375"/>
            <w:gridCol w:w="375"/>
            <w:gridCol w:w="375"/>
            <w:gridCol w:w="375"/>
            <w:gridCol w:w="375"/>
            <w:gridCol w:w="375"/>
            <w:gridCol w:w="375"/>
            <w:gridCol w:w="270"/>
            <w:gridCol w:w="7995"/>
            <w:gridCol w:w="2640"/>
          </w:tblGrid>
        </w:tblGridChange>
      </w:tblGrid>
      <w:tr>
        <w:trPr>
          <w:trHeight w:val="920" w:hRule="atLeast"/>
        </w:trPr>
        <w:tc>
          <w:tcPr>
            <w:gridSpan w:val="10"/>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2">
            <w:pPr>
              <w:widowControl w:val="0"/>
              <w:spacing w:line="240" w:lineRule="auto"/>
              <w:rPr>
                <w:rFonts w:ascii="Calibri" w:cs="Calibri" w:eastAsia="Calibri" w:hAnsi="Calibri"/>
                <w:b w:val="1"/>
                <w:color w:val="ffffff"/>
                <w:sz w:val="12"/>
                <w:szCs w:val="12"/>
              </w:rPr>
            </w:pPr>
            <w:r w:rsidDel="00000000" w:rsidR="00000000" w:rsidRPr="00000000">
              <w:rPr>
                <w:rFonts w:ascii="Calibri" w:cs="Calibri" w:eastAsia="Calibri" w:hAnsi="Calibri"/>
              </w:rPr>
              <w:drawing>
                <wp:inline distB="114300" distT="114300" distL="114300" distR="114300">
                  <wp:extent cx="2152650" cy="469900"/>
                  <wp:effectExtent b="0" l="0" r="0" t="0"/>
                  <wp:docPr id="22"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2152650" cy="469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C">
            <w:pPr>
              <w:widowControl w:val="0"/>
              <w:spacing w:line="240" w:lineRule="auto"/>
              <w:jc w:val="right"/>
              <w:rPr>
                <w:rFonts w:ascii="Calibri" w:cs="Calibri" w:eastAsia="Calibri" w:hAnsi="Calibri"/>
                <w:b w:val="1"/>
                <w:color w:val="ffffff"/>
              </w:rPr>
            </w:pPr>
            <w:hyperlink r:id="rId7">
              <w:r w:rsidDel="00000000" w:rsidR="00000000" w:rsidRPr="00000000">
                <w:rPr>
                  <w:rFonts w:ascii="Calibri" w:cs="Calibri" w:eastAsia="Calibri" w:hAnsi="Calibri"/>
                  <w:b w:val="1"/>
                  <w:color w:val="ffffff"/>
                  <w:u w:val="single"/>
                  <w:rtl w:val="0"/>
                </w:rPr>
                <w:t xml:space="preserve">curriculum.newvisions.org/social-studies</w:t>
              </w:r>
            </w:hyperlink>
            <w:r w:rsidDel="00000000" w:rsidR="00000000" w:rsidRPr="00000000">
              <w:rPr>
                <w:rtl w:val="0"/>
              </w:rPr>
            </w:r>
          </w:p>
          <w:p w:rsidR="00000000" w:rsidDel="00000000" w:rsidP="00000000" w:rsidRDefault="00000000" w:rsidRPr="00000000" w14:paraId="0000000D">
            <w:pPr>
              <w:widowControl w:val="0"/>
              <w:spacing w:line="240" w:lineRule="auto"/>
              <w:jc w:val="right"/>
              <w:rPr>
                <w:rFonts w:ascii="Calibri" w:cs="Calibri" w:eastAsia="Calibri" w:hAnsi="Calibri"/>
                <w:color w:val="ffffff"/>
                <w:sz w:val="18"/>
                <w:szCs w:val="18"/>
              </w:rPr>
            </w:pPr>
            <w:r w:rsidDel="00000000" w:rsidR="00000000" w:rsidRPr="00000000">
              <w:rPr>
                <w:rFonts w:ascii="Calibri" w:cs="Calibri" w:eastAsia="Calibri" w:hAnsi="Calibri"/>
                <w:color w:val="ffffff"/>
                <w:sz w:val="18"/>
                <w:szCs w:val="18"/>
                <w:rtl w:val="0"/>
              </w:rPr>
              <w:t xml:space="preserve">Timothy Lent - </w:t>
            </w:r>
            <w:hyperlink r:id="rId8">
              <w:r w:rsidDel="00000000" w:rsidR="00000000" w:rsidRPr="00000000">
                <w:rPr>
                  <w:rFonts w:ascii="Calibri" w:cs="Calibri" w:eastAsia="Calibri" w:hAnsi="Calibri"/>
                  <w:color w:val="ffffff"/>
                  <w:sz w:val="18"/>
                  <w:szCs w:val="18"/>
                  <w:u w:val="single"/>
                  <w:rtl w:val="0"/>
                </w:rPr>
                <w:t xml:space="preserve">tlent@newvisions.org</w:t>
              </w:r>
            </w:hyperlink>
            <w:r w:rsidDel="00000000" w:rsidR="00000000" w:rsidRPr="00000000">
              <w:rPr>
                <w:rFonts w:ascii="Calibri" w:cs="Calibri" w:eastAsia="Calibri" w:hAnsi="Calibri"/>
                <w:color w:val="ffffff"/>
                <w:sz w:val="18"/>
                <w:szCs w:val="18"/>
                <w:rtl w:val="0"/>
              </w:rPr>
              <w:t xml:space="preserve">   </w:t>
            </w:r>
          </w:p>
          <w:p w:rsidR="00000000" w:rsidDel="00000000" w:rsidP="00000000" w:rsidRDefault="00000000" w:rsidRPr="00000000" w14:paraId="0000000E">
            <w:pPr>
              <w:widowControl w:val="0"/>
              <w:spacing w:line="240" w:lineRule="auto"/>
              <w:jc w:val="right"/>
              <w:rPr>
                <w:rFonts w:ascii="Calibri" w:cs="Calibri" w:eastAsia="Calibri" w:hAnsi="Calibri"/>
                <w:b w:val="1"/>
                <w:color w:val="ffffff"/>
                <w:sz w:val="18"/>
                <w:szCs w:val="18"/>
              </w:rPr>
            </w:pPr>
            <w:r w:rsidDel="00000000" w:rsidR="00000000" w:rsidRPr="00000000">
              <w:rPr>
                <w:rFonts w:ascii="Calibri" w:cs="Calibri" w:eastAsia="Calibri" w:hAnsi="Calibri"/>
                <w:color w:val="ffffff"/>
                <w:sz w:val="18"/>
                <w:szCs w:val="18"/>
                <w:rtl w:val="0"/>
              </w:rPr>
              <w:t xml:space="preserve"> Kameelah Rasheed - </w:t>
            </w:r>
            <w:hyperlink r:id="rId9">
              <w:r w:rsidDel="00000000" w:rsidR="00000000" w:rsidRPr="00000000">
                <w:rPr>
                  <w:rFonts w:ascii="Calibri" w:cs="Calibri" w:eastAsia="Calibri" w:hAnsi="Calibri"/>
                  <w:color w:val="ffffff"/>
                  <w:sz w:val="18"/>
                  <w:szCs w:val="18"/>
                  <w:u w:val="single"/>
                  <w:rtl w:val="0"/>
                </w:rPr>
                <w:t xml:space="preserve">krasheed@newvisions.org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F">
            <w:pPr>
              <w:widowControl w:val="0"/>
              <w:spacing w:line="240" w:lineRule="auto"/>
              <w:jc w:val="right"/>
              <w:rPr>
                <w:rFonts w:ascii="Calibri" w:cs="Calibri" w:eastAsia="Calibri" w:hAnsi="Calibri"/>
                <w:b w:val="1"/>
                <w:color w:val="ffffff"/>
                <w:sz w:val="28"/>
                <w:szCs w:val="28"/>
                <w:u w:val="single"/>
              </w:rPr>
            </w:pPr>
            <w:r w:rsidDel="00000000" w:rsidR="00000000" w:rsidRPr="00000000">
              <w:rPr>
                <w:rFonts w:ascii="Calibri" w:cs="Calibri" w:eastAsia="Calibri" w:hAnsi="Calibri"/>
                <w:b w:val="1"/>
                <w:sz w:val="28"/>
                <w:szCs w:val="28"/>
              </w:rPr>
              <w:drawing>
                <wp:inline distB="114300" distT="114300" distL="114300" distR="114300">
                  <wp:extent cx="1204913" cy="379630"/>
                  <wp:effectExtent b="0" l="0" r="0" t="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204913" cy="379630"/>
                          </a:xfrm>
                          <a:prstGeom prst="rect"/>
                          <a:ln/>
                        </pic:spPr>
                      </pic:pic>
                    </a:graphicData>
                  </a:graphic>
                </wp:inline>
              </w:drawing>
            </w:r>
            <w:r w:rsidDel="00000000" w:rsidR="00000000" w:rsidRPr="00000000">
              <w:rPr>
                <w:rtl w:val="0"/>
              </w:rPr>
            </w:r>
          </w:p>
        </w:tc>
      </w:tr>
      <w:tr>
        <w:trPr>
          <w:trHeight w:val="840" w:hRule="atLeast"/>
        </w:trPr>
        <w:tc>
          <w:tcPr>
            <w:gridSpan w:val="11"/>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10">
            <w:pPr>
              <w:widowControl w:val="0"/>
              <w:spacing w:line="240" w:lineRule="auto"/>
              <w:rPr>
                <w:rFonts w:ascii="Calibri" w:cs="Calibri" w:eastAsia="Calibri" w:hAnsi="Calibri"/>
                <w:color w:val="222222"/>
                <w:sz w:val="18"/>
                <w:szCs w:val="18"/>
              </w:rPr>
            </w:pPr>
            <w:r w:rsidDel="00000000" w:rsidR="00000000" w:rsidRPr="00000000">
              <w:rPr>
                <w:rFonts w:ascii="Calibri" w:cs="Calibri" w:eastAsia="Calibri" w:hAnsi="Calibri"/>
                <w:b w:val="1"/>
                <w:sz w:val="18"/>
                <w:szCs w:val="18"/>
                <w:rtl w:val="0"/>
              </w:rPr>
              <w:t xml:space="preserve">Please Read: </w:t>
            </w:r>
            <w:r w:rsidDel="00000000" w:rsidR="00000000" w:rsidRPr="00000000">
              <w:rPr>
                <w:rFonts w:ascii="Calibri" w:cs="Calibri" w:eastAsia="Calibri" w:hAnsi="Calibri"/>
                <w:sz w:val="18"/>
                <w:szCs w:val="18"/>
                <w:rtl w:val="0"/>
              </w:rPr>
              <w:t xml:space="preserve">We encourage all teachers to </w:t>
            </w:r>
            <w:r w:rsidDel="00000000" w:rsidR="00000000" w:rsidRPr="00000000">
              <w:rPr>
                <w:rFonts w:ascii="Calibri" w:cs="Calibri" w:eastAsia="Calibri" w:hAnsi="Calibri"/>
                <w:b w:val="1"/>
                <w:sz w:val="18"/>
                <w:szCs w:val="18"/>
                <w:rtl w:val="0"/>
              </w:rPr>
              <w:t xml:space="preserve">modify</w:t>
            </w:r>
            <w:r w:rsidDel="00000000" w:rsidR="00000000" w:rsidRPr="00000000">
              <w:rPr>
                <w:rFonts w:ascii="Calibri" w:cs="Calibri" w:eastAsia="Calibri" w:hAnsi="Calibri"/>
                <w:sz w:val="18"/>
                <w:szCs w:val="18"/>
                <w:rtl w:val="0"/>
              </w:rPr>
              <w:t xml:space="preserve"> the materials to meet the needs of their students. </w:t>
            </w:r>
            <w:r w:rsidDel="00000000" w:rsidR="00000000" w:rsidRPr="00000000">
              <w:rPr>
                <w:rFonts w:ascii="Calibri" w:cs="Calibri" w:eastAsia="Calibri" w:hAnsi="Calibri"/>
                <w:color w:val="222222"/>
                <w:sz w:val="18"/>
                <w:szCs w:val="18"/>
                <w:rtl w:val="0"/>
              </w:rPr>
              <w:t xml:space="preserve">To create a version of this document that you can edit:</w:t>
            </w:r>
          </w:p>
          <w:p w:rsidR="00000000" w:rsidDel="00000000" w:rsidP="00000000" w:rsidRDefault="00000000" w:rsidRPr="00000000" w14:paraId="00000011">
            <w:pPr>
              <w:widowControl w:val="0"/>
              <w:spacing w:line="240" w:lineRule="auto"/>
              <w:ind w:left="270" w:firstLine="0"/>
              <w:rPr>
                <w:rFonts w:ascii="Calibri" w:cs="Calibri" w:eastAsia="Calibri" w:hAnsi="Calibri"/>
                <w:color w:val="222222"/>
                <w:sz w:val="16"/>
                <w:szCs w:val="16"/>
              </w:rPr>
            </w:pPr>
            <w:r w:rsidDel="00000000" w:rsidR="00000000" w:rsidRPr="00000000">
              <w:rPr>
                <w:rFonts w:ascii="Calibri" w:cs="Calibri" w:eastAsia="Calibri" w:hAnsi="Calibri"/>
                <w:color w:val="222222"/>
                <w:sz w:val="16"/>
                <w:szCs w:val="16"/>
                <w:rtl w:val="0"/>
              </w:rPr>
              <w:t xml:space="preserve">1. Make sure you are signed into a Google account when you are on the resource. </w:t>
            </w:r>
          </w:p>
          <w:p w:rsidR="00000000" w:rsidDel="00000000" w:rsidP="00000000" w:rsidRDefault="00000000" w:rsidRPr="00000000" w14:paraId="00000012">
            <w:pPr>
              <w:widowControl w:val="0"/>
              <w:spacing w:line="240" w:lineRule="auto"/>
              <w:ind w:left="270" w:firstLine="0"/>
              <w:rPr>
                <w:rFonts w:ascii="Calibri" w:cs="Calibri" w:eastAsia="Calibri" w:hAnsi="Calibri"/>
                <w:sz w:val="16"/>
                <w:szCs w:val="16"/>
              </w:rPr>
            </w:pPr>
            <w:r w:rsidDel="00000000" w:rsidR="00000000" w:rsidRPr="00000000">
              <w:rPr>
                <w:rFonts w:ascii="Calibri" w:cs="Calibri" w:eastAsia="Calibri" w:hAnsi="Calibri"/>
                <w:color w:val="222222"/>
                <w:sz w:val="16"/>
                <w:szCs w:val="16"/>
                <w:rtl w:val="0"/>
              </w:rPr>
              <w:t xml:space="preserve">2. Go to the "File" pull down menu in the upper left hand corner and select "Make a Copy." This will give you a version of the document that you own and can modify.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80.0" w:type="dxa"/>
              <w:left w:w="180.0" w:type="dxa"/>
              <w:bottom w:w="180.0" w:type="dxa"/>
              <w:right w:w="180.0" w:type="dxa"/>
            </w:tcMar>
            <w:vAlign w:val="center"/>
          </w:tcPr>
          <w:p w:rsidR="00000000" w:rsidDel="00000000" w:rsidP="00000000" w:rsidRDefault="00000000" w:rsidRPr="00000000" w14:paraId="0000001D">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sz w:val="18"/>
                <w:szCs w:val="18"/>
              </w:rPr>
              <w:drawing>
                <wp:inline distB="114300" distT="114300" distL="114300" distR="114300">
                  <wp:extent cx="321512" cy="300990"/>
                  <wp:effectExtent b="0" l="0" r="0" t="0"/>
                  <wp:docPr descr="Untitled drawing (10).jpg" id="11" name="image10.jpg"/>
                  <a:graphic>
                    <a:graphicData uri="http://schemas.openxmlformats.org/drawingml/2006/picture">
                      <pic:pic>
                        <pic:nvPicPr>
                          <pic:cNvPr descr="Untitled drawing (10).jpg" id="0" name="image10.jpg"/>
                          <pic:cNvPicPr preferRelativeResize="0"/>
                        </pic:nvPicPr>
                        <pic:blipFill>
                          <a:blip r:embed="rId11"/>
                          <a:srcRect b="0" l="0" r="0" t="0"/>
                          <a:stretch>
                            <a:fillRect/>
                          </a:stretch>
                        </pic:blipFill>
                        <pic:spPr>
                          <a:xfrm>
                            <a:off x="0" y="0"/>
                            <a:ext cx="321512" cy="300990"/>
                          </a:xfrm>
                          <a:prstGeom prst="rect"/>
                          <a:ln/>
                        </pic:spPr>
                      </pic:pic>
                    </a:graphicData>
                  </a:graphic>
                </wp:inline>
              </w:drawing>
            </w:r>
            <w:r w:rsidDel="00000000" w:rsidR="00000000" w:rsidRPr="00000000">
              <w:rPr>
                <w:rtl w:val="0"/>
              </w:rPr>
            </w:r>
          </w:p>
        </w:tc>
      </w:tr>
      <w:tr>
        <w:trPr>
          <w:trHeight w:val="560" w:hRule="atLeast"/>
        </w:trPr>
        <w:tc>
          <w:tcPr>
            <w:gridSpan w:val="12"/>
            <w:tcBorders>
              <w:top w:color="000000" w:space="0" w:sz="0" w:val="nil"/>
              <w:left w:color="000000" w:space="0" w:sz="0" w:val="nil"/>
              <w:bottom w:color="652c90" w:space="0" w:sz="18" w:val="single"/>
              <w:right w:color="000000" w:space="0" w:sz="0" w:val="nil"/>
            </w:tcBorders>
            <w:tcMar>
              <w:top w:w="72.0" w:type="dxa"/>
              <w:left w:w="72.0" w:type="dxa"/>
              <w:bottom w:w="72.0" w:type="dxa"/>
              <w:right w:w="72.0" w:type="dxa"/>
            </w:tcMar>
          </w:tcPr>
          <w:p w:rsidR="00000000" w:rsidDel="00000000" w:rsidP="00000000" w:rsidRDefault="00000000" w:rsidRPr="00000000" w14:paraId="0000001E">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40"/>
                <w:szCs w:val="40"/>
                <w:rtl w:val="0"/>
              </w:rPr>
              <w:t xml:space="preserve">Teacher Overview: </w:t>
            </w:r>
            <w:r w:rsidDel="00000000" w:rsidR="00000000" w:rsidRPr="00000000">
              <w:rPr>
                <w:rFonts w:ascii="Calibri" w:cs="Calibri" w:eastAsia="Calibri" w:hAnsi="Calibri"/>
                <w:i w:val="1"/>
                <w:sz w:val="40"/>
                <w:szCs w:val="40"/>
                <w:rtl w:val="0"/>
              </w:rPr>
              <w:t xml:space="preserve">Where was the Ottoman Empire? How interconnected was it to other regions?</w:t>
            </w:r>
            <w:r w:rsidDel="00000000" w:rsidR="00000000" w:rsidRPr="00000000">
              <w:rPr>
                <w:rtl w:val="0"/>
              </w:rPr>
            </w:r>
          </w:p>
        </w:tc>
      </w:tr>
      <w:tr>
        <w:trPr>
          <w:trHeight w:val="240" w:hRule="atLeast"/>
        </w:trPr>
        <w:tc>
          <w:tcPr>
            <w:gridSpan w:val="12"/>
            <w:tcBorders>
              <w:top w:color="652c90" w:space="0" w:sz="18" w:val="single"/>
              <w:left w:color="000000" w:space="0" w:sz="0" w:val="nil"/>
              <w:bottom w:color="000000" w:space="0" w:sz="0" w:val="nil"/>
              <w:right w:color="000000" w:space="0" w:sz="0" w:val="nil"/>
            </w:tcBorders>
            <w:shd w:fill="d9d2e9" w:val="clear"/>
            <w:tcMar>
              <w:top w:w="72.0" w:type="dxa"/>
              <w:left w:w="72.0" w:type="dxa"/>
              <w:bottom w:w="72.0" w:type="dxa"/>
              <w:right w:w="72.0" w:type="dxa"/>
            </w:tcMar>
          </w:tcPr>
          <w:p w:rsidR="00000000" w:rsidDel="00000000" w:rsidP="00000000" w:rsidRDefault="00000000" w:rsidRPr="00000000" w14:paraId="0000002A">
            <w:pPr>
              <w:spacing w:line="240" w:lineRule="auto"/>
              <w:jc w:val="center"/>
              <w:rPr>
                <w:rFonts w:ascii="Calibri" w:cs="Calibri" w:eastAsia="Calibri" w:hAnsi="Calibri"/>
                <w:b w:val="1"/>
                <w:sz w:val="12"/>
                <w:szCs w:val="12"/>
              </w:rPr>
            </w:pPr>
            <w:hyperlink w:anchor="kix.1zrleszb4swz">
              <w:r w:rsidDel="00000000" w:rsidR="00000000" w:rsidRPr="00000000">
                <w:rPr>
                  <w:rFonts w:ascii="Calibri" w:cs="Calibri" w:eastAsia="Calibri" w:hAnsi="Calibri"/>
                  <w:b w:val="1"/>
                  <w:color w:val="1155cc"/>
                  <w:sz w:val="24"/>
                  <w:szCs w:val="24"/>
                  <w:u w:val="single"/>
                  <w:rtl w:val="0"/>
                </w:rPr>
                <w:t xml:space="preserve">Go directly to student-facing materials!</w:t>
              </w:r>
            </w:hyperlink>
            <w:r w:rsidDel="00000000" w:rsidR="00000000" w:rsidRPr="00000000">
              <w:rPr>
                <w:rtl w:val="0"/>
              </w:rPr>
            </w:r>
          </w:p>
        </w:tc>
      </w:tr>
    </w:tbl>
    <w:p w:rsidR="00000000" w:rsidDel="00000000" w:rsidP="00000000" w:rsidRDefault="00000000" w:rsidRPr="00000000" w14:paraId="00000036">
      <w:pPr>
        <w:spacing w:line="240" w:lineRule="auto"/>
        <w:rPr>
          <w:rFonts w:ascii="Calibri" w:cs="Calibri" w:eastAsia="Calibri" w:hAnsi="Calibri"/>
          <w:b w:val="1"/>
          <w:color w:val="652c90"/>
          <w:sz w:val="12"/>
          <w:szCs w:val="12"/>
        </w:rPr>
      </w:pPr>
      <w:r w:rsidDel="00000000" w:rsidR="00000000" w:rsidRPr="00000000">
        <w:rPr>
          <w:rtl w:val="0"/>
        </w:rPr>
      </w:r>
    </w:p>
    <w:tbl>
      <w:tblPr>
        <w:tblStyle w:val="Table2"/>
        <w:tblW w:w="14265.0" w:type="dxa"/>
        <w:jc w:val="left"/>
        <w:tblInd w:w="100.0" w:type="pct"/>
        <w:tblLayout w:type="fixed"/>
        <w:tblLook w:val="0600"/>
      </w:tblPr>
      <w:tblGrid>
        <w:gridCol w:w="540"/>
        <w:gridCol w:w="2490"/>
        <w:gridCol w:w="885"/>
        <w:gridCol w:w="6855"/>
        <w:gridCol w:w="2910"/>
        <w:gridCol w:w="585"/>
        <w:tblGridChange w:id="0">
          <w:tblGrid>
            <w:gridCol w:w="540"/>
            <w:gridCol w:w="2490"/>
            <w:gridCol w:w="885"/>
            <w:gridCol w:w="6855"/>
            <w:gridCol w:w="2910"/>
            <w:gridCol w:w="585"/>
          </w:tblGrid>
        </w:tblGridChange>
      </w:tblGrid>
      <w:tr>
        <w:trPr>
          <w:trHeight w:val="560" w:hRule="atLeast"/>
        </w:trPr>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rPr>
                <w:rFonts w:ascii="Calibri" w:cs="Calibri" w:eastAsia="Calibri" w:hAnsi="Calibri"/>
                <w:b w:val="1"/>
                <w:color w:val="652c90"/>
                <w:sz w:val="20"/>
                <w:szCs w:val="20"/>
              </w:rPr>
            </w:pPr>
            <w:r w:rsidDel="00000000" w:rsidR="00000000" w:rsidRPr="00000000">
              <w:rPr>
                <w:rFonts w:ascii="Calibri" w:cs="Calibri" w:eastAsia="Calibri" w:hAnsi="Calibri"/>
                <w:b w:val="1"/>
                <w:color w:val="652c90"/>
                <w:sz w:val="40"/>
                <w:szCs w:val="40"/>
              </w:rPr>
              <w:drawing>
                <wp:inline distB="114300" distT="114300" distL="114300" distR="114300">
                  <wp:extent cx="200025" cy="330200"/>
                  <wp:effectExtent b="0" l="0" r="0" t="0"/>
                  <wp:docPr descr="noun_713136_652c90.png" id="5" name="image4.png"/>
                  <a:graphic>
                    <a:graphicData uri="http://schemas.openxmlformats.org/drawingml/2006/picture">
                      <pic:pic>
                        <pic:nvPicPr>
                          <pic:cNvPr descr="noun_713136_652c90.png" id="0" name="image4.png"/>
                          <pic:cNvPicPr preferRelativeResize="0"/>
                        </pic:nvPicPr>
                        <pic:blipFill>
                          <a:blip r:embed="rId12"/>
                          <a:srcRect b="0" l="17500" r="22500" t="0"/>
                          <a:stretch>
                            <a:fillRect/>
                          </a:stretch>
                        </pic:blipFill>
                        <pic:spPr>
                          <a:xfrm>
                            <a:off x="0" y="0"/>
                            <a:ext cx="200025" cy="330200"/>
                          </a:xfrm>
                          <a:prstGeom prst="rect"/>
                          <a:ln/>
                        </pic:spPr>
                      </pic:pic>
                    </a:graphicData>
                  </a:graphic>
                </wp:inline>
              </w:drawing>
            </w:r>
            <w:r w:rsidDel="00000000" w:rsidR="00000000" w:rsidRPr="00000000">
              <w:rPr>
                <w:rtl w:val="0"/>
              </w:rPr>
            </w:r>
          </w:p>
        </w:tc>
        <w:tc>
          <w:tcPr>
            <w:tcBorders>
              <w:bottom w:color="000000" w:space="0" w:sz="0" w:val="nil"/>
              <w:right w:color="652c9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ind w:left="105" w:right="-30" w:firstLine="0"/>
              <w:jc w:val="right"/>
              <w:rPr>
                <w:rFonts w:ascii="Calibri" w:cs="Calibri" w:eastAsia="Calibri" w:hAnsi="Calibri"/>
                <w:color w:val="652c90"/>
                <w:sz w:val="12"/>
                <w:szCs w:val="12"/>
              </w:rPr>
            </w:pPr>
            <w:hyperlink r:id="rId13">
              <w:r w:rsidDel="00000000" w:rsidR="00000000" w:rsidRPr="00000000">
                <w:rPr>
                  <w:rFonts w:ascii="Calibri" w:cs="Calibri" w:eastAsia="Calibri" w:hAnsi="Calibri"/>
                  <w:color w:val="1155cc"/>
                  <w:sz w:val="20"/>
                  <w:szCs w:val="20"/>
                  <w:u w:val="single"/>
                  <w:rtl w:val="0"/>
                </w:rPr>
                <w:t xml:space="preserve">9.6 Vocabulary Opener</w:t>
              </w:r>
            </w:hyperlink>
            <w:r w:rsidDel="00000000" w:rsidR="00000000" w:rsidRPr="00000000">
              <w:rPr>
                <w:rtl w:val="0"/>
              </w:rPr>
            </w:r>
          </w:p>
        </w:tc>
        <w:tc>
          <w:tcPr>
            <w:gridSpan w:val="2"/>
            <w:tcBorders>
              <w:left w:color="652c90" w:space="0" w:sz="6"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jc w:val="center"/>
              <w:rPr>
                <w:rFonts w:ascii="Calibri" w:cs="Calibri" w:eastAsia="Calibri" w:hAnsi="Calibri"/>
                <w:b w:val="1"/>
                <w:color w:val="652c90"/>
                <w:sz w:val="36"/>
                <w:szCs w:val="36"/>
              </w:rPr>
            </w:pPr>
            <w:r w:rsidDel="00000000" w:rsidR="00000000" w:rsidRPr="00000000">
              <w:rPr>
                <w:rFonts w:ascii="Calibri" w:cs="Calibri" w:eastAsia="Calibri" w:hAnsi="Calibri"/>
                <w:b w:val="1"/>
                <w:color w:val="652c90"/>
                <w:sz w:val="36"/>
                <w:szCs w:val="36"/>
                <w:rtl w:val="0"/>
              </w:rPr>
              <w:t xml:space="preserve">SQ 1. Where was the Ottoman Empire? How interconnected was it to other regions?</w:t>
            </w:r>
          </w:p>
        </w:tc>
        <w:tc>
          <w:tcPr>
            <w:tcBorders>
              <w:left w:color="652c90" w:space="0" w:sz="6"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ind w:left="75" w:right="30" w:firstLine="0"/>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SQ 2. </w:t>
            </w:r>
            <w:hyperlink r:id="rId14">
              <w:r w:rsidDel="00000000" w:rsidR="00000000" w:rsidRPr="00000000">
                <w:rPr>
                  <w:rFonts w:ascii="Calibri" w:cs="Calibri" w:eastAsia="Calibri" w:hAnsi="Calibri"/>
                  <w:color w:val="1155cc"/>
                  <w:sz w:val="20"/>
                  <w:szCs w:val="20"/>
                  <w:u w:val="single"/>
                  <w:rtl w:val="0"/>
                </w:rPr>
                <w:t xml:space="preserve">What was the historical context for the founding of the Ottoman Empire?</w:t>
              </w:r>
            </w:hyperlink>
            <w:r w:rsidDel="00000000" w:rsidR="00000000" w:rsidRPr="00000000">
              <w:rPr>
                <w:rtl w:val="0"/>
              </w:rPr>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ind w:right="-3666"/>
              <w:rPr>
                <w:rFonts w:ascii="Calibri" w:cs="Calibri" w:eastAsia="Calibri" w:hAnsi="Calibri"/>
                <w:b w:val="1"/>
                <w:color w:val="652c90"/>
                <w:sz w:val="12"/>
                <w:szCs w:val="12"/>
              </w:rPr>
            </w:pPr>
            <w:r w:rsidDel="00000000" w:rsidR="00000000" w:rsidRPr="00000000">
              <w:rPr>
                <w:rFonts w:ascii="Calibri" w:cs="Calibri" w:eastAsia="Calibri" w:hAnsi="Calibri"/>
                <w:b w:val="1"/>
                <w:color w:val="652c90"/>
                <w:sz w:val="40"/>
                <w:szCs w:val="40"/>
              </w:rPr>
              <w:drawing>
                <wp:inline distB="114300" distT="114300" distL="114300" distR="114300">
                  <wp:extent cx="190500" cy="355600"/>
                  <wp:effectExtent b="0" l="0" r="0" t="0"/>
                  <wp:docPr descr="noun_713139_652c90.png" id="14" name="image15.png"/>
                  <a:graphic>
                    <a:graphicData uri="http://schemas.openxmlformats.org/drawingml/2006/picture">
                      <pic:pic>
                        <pic:nvPicPr>
                          <pic:cNvPr descr="noun_713139_652c90.png" id="0" name="image15.png"/>
                          <pic:cNvPicPr preferRelativeResize="0"/>
                        </pic:nvPicPr>
                        <pic:blipFill>
                          <a:blip r:embed="rId15"/>
                          <a:srcRect b="0" l="24000" r="20000" t="0"/>
                          <a:stretch>
                            <a:fillRect/>
                          </a:stretch>
                        </pic:blipFill>
                        <pic:spPr>
                          <a:xfrm>
                            <a:off x="0" y="0"/>
                            <a:ext cx="190500" cy="35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sz w:val="12"/>
          <w:szCs w:val="12"/>
        </w:rPr>
      </w:pPr>
      <w:r w:rsidDel="00000000" w:rsidR="00000000" w:rsidRPr="00000000">
        <w:rPr>
          <w:rtl w:val="0"/>
        </w:rPr>
      </w:r>
    </w:p>
    <w:tbl>
      <w:tblPr>
        <w:tblStyle w:val="Table3"/>
        <w:tblW w:w="14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12840"/>
        <w:tblGridChange w:id="0">
          <w:tblGrid>
            <w:gridCol w:w="1425"/>
            <w:gridCol w:w="12840"/>
          </w:tblGrid>
        </w:tblGridChange>
      </w:tblGrid>
      <w:tr>
        <w:trPr>
          <w:trHeight w:val="440" w:hRule="atLeast"/>
        </w:trPr>
        <w:tc>
          <w:tcPr>
            <w:vMerge w:val="restart"/>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12"/>
                <w:szCs w:val="12"/>
              </w:rPr>
              <w:drawing>
                <wp:inline distB="114300" distT="114300" distL="114300" distR="114300">
                  <wp:extent cx="771525" cy="774700"/>
                  <wp:effectExtent b="0" l="0" r="0" t="0"/>
                  <wp:docPr id="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771525" cy="774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color w:val="652c90"/>
                <w:sz w:val="24"/>
                <w:szCs w:val="24"/>
                <w:rtl w:val="0"/>
              </w:rPr>
              <w:t xml:space="preserve">Unit Essential Question(s):</w:t>
            </w:r>
            <w:r w:rsidDel="00000000" w:rsidR="00000000" w:rsidRPr="00000000">
              <w:rPr>
                <w:rFonts w:ascii="Calibri" w:cs="Calibri" w:eastAsia="Calibri" w:hAnsi="Calibri"/>
                <w:color w:val="652c90"/>
                <w:sz w:val="24"/>
                <w:szCs w:val="24"/>
                <w:rtl w:val="0"/>
              </w:rPr>
              <w:t xml:space="preserve"> </w:t>
            </w:r>
            <w:r w:rsidDel="00000000" w:rsidR="00000000" w:rsidRPr="00000000">
              <w:rPr>
                <w:rFonts w:ascii="Calibri" w:cs="Calibri" w:eastAsia="Calibri" w:hAnsi="Calibri"/>
                <w:rtl w:val="0"/>
              </w:rPr>
              <w:t xml:space="preserve">How did the Ottoman Empire and Ming Dynasty gain, consolidate, and maintain power? | </w:t>
            </w:r>
            <w:hyperlink r:id="rId17">
              <w:r w:rsidDel="00000000" w:rsidR="00000000" w:rsidRPr="00000000">
                <w:rPr>
                  <w:rFonts w:ascii="Calibri" w:cs="Calibri" w:eastAsia="Calibri" w:hAnsi="Calibri"/>
                  <w:b w:val="1"/>
                  <w:color w:val="1155cc"/>
                  <w:u w:val="single"/>
                  <w:rtl w:val="0"/>
                </w:rPr>
                <w:t xml:space="preserve">Link to Unit</w:t>
              </w:r>
            </w:hyperlink>
            <w:r w:rsidDel="00000000" w:rsidR="00000000" w:rsidRPr="00000000">
              <w:rPr>
                <w:rtl w:val="0"/>
              </w:rPr>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color w:val="652c90"/>
                <w:sz w:val="24"/>
                <w:szCs w:val="24"/>
                <w:rtl w:val="0"/>
              </w:rPr>
              <w:t xml:space="preserve">Supporting Question(s): </w:t>
            </w:r>
            <w:r w:rsidDel="00000000" w:rsidR="00000000" w:rsidRPr="00000000">
              <w:rPr>
                <w:rtl w:val="0"/>
              </w:rPr>
            </w:r>
          </w:p>
          <w:p w:rsidR="00000000" w:rsidDel="00000000" w:rsidP="00000000" w:rsidRDefault="00000000" w:rsidRPr="00000000" w14:paraId="00000044">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the geographic context for the founding of the Ottoman Empire?</w:t>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rPr>
                <w:rFonts w:ascii="Calibri" w:cs="Calibri" w:eastAsia="Calibri" w:hAnsi="Calibri"/>
                <w:color w:val="652c90"/>
                <w:sz w:val="24"/>
                <w:szCs w:val="24"/>
              </w:rPr>
            </w:pPr>
            <w:r w:rsidDel="00000000" w:rsidR="00000000" w:rsidRPr="00000000">
              <w:rPr>
                <w:rFonts w:ascii="Calibri" w:cs="Calibri" w:eastAsia="Calibri" w:hAnsi="Calibri"/>
                <w:b w:val="1"/>
                <w:color w:val="652c90"/>
                <w:sz w:val="24"/>
                <w:szCs w:val="24"/>
                <w:rtl w:val="0"/>
              </w:rPr>
              <w:t xml:space="preserve">Objective(s): </w:t>
            </w:r>
            <w:r w:rsidDel="00000000" w:rsidR="00000000" w:rsidRPr="00000000">
              <w:rPr>
                <w:rtl w:val="0"/>
              </w:rPr>
            </w:r>
          </w:p>
          <w:p w:rsidR="00000000" w:rsidDel="00000000" w:rsidP="00000000" w:rsidRDefault="00000000" w:rsidRPr="00000000" w14:paraId="00000047">
            <w:pPr>
              <w:numPr>
                <w:ilvl w:val="0"/>
                <w:numId w:val="3"/>
              </w:numPr>
              <w:spacing w:line="240" w:lineRule="auto"/>
              <w:ind w:left="720" w:hanging="360"/>
              <w:rPr>
                <w:rFonts w:ascii="Helvetica Neue" w:cs="Helvetica Neue" w:eastAsia="Helvetica Neue" w:hAnsi="Helvetica Neue"/>
                <w:sz w:val="24"/>
                <w:szCs w:val="24"/>
              </w:rPr>
            </w:pPr>
            <w:r w:rsidDel="00000000" w:rsidR="00000000" w:rsidRPr="00000000">
              <w:rPr>
                <w:rFonts w:ascii="Calibri" w:cs="Calibri" w:eastAsia="Calibri" w:hAnsi="Calibri"/>
                <w:b w:val="1"/>
                <w:u w:val="single"/>
                <w:rtl w:val="0"/>
              </w:rPr>
              <w:t xml:space="preserve">Describe</w:t>
            </w:r>
            <w:r w:rsidDel="00000000" w:rsidR="00000000" w:rsidRPr="00000000">
              <w:rPr>
                <w:rFonts w:ascii="Calibri" w:cs="Calibri" w:eastAsia="Calibri" w:hAnsi="Calibri"/>
                <w:rtl w:val="0"/>
              </w:rPr>
              <w:t xml:space="preserve"> the geographic context for the founding of the Ottoman Empire. </w:t>
            </w:r>
            <w:r w:rsidDel="00000000" w:rsidR="00000000" w:rsidRPr="00000000">
              <w:rPr>
                <w:rtl w:val="0"/>
              </w:rPr>
            </w:r>
          </w:p>
        </w:tc>
      </w:tr>
    </w:tbl>
    <w:p w:rsidR="00000000" w:rsidDel="00000000" w:rsidP="00000000" w:rsidRDefault="00000000" w:rsidRPr="00000000" w14:paraId="00000048">
      <w:pPr>
        <w:spacing w:line="240" w:lineRule="auto"/>
        <w:rPr>
          <w:rFonts w:ascii="Calibri" w:cs="Calibri" w:eastAsia="Calibri" w:hAnsi="Calibri"/>
          <w:b w:val="1"/>
          <w:color w:val="652c90"/>
          <w:sz w:val="12"/>
          <w:szCs w:val="12"/>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color w:val="652c90"/>
          <w:sz w:val="28"/>
          <w:szCs w:val="28"/>
        </w:rPr>
      </w:pPr>
      <w:r w:rsidDel="00000000" w:rsidR="00000000" w:rsidRPr="00000000">
        <w:rPr>
          <w:rFonts w:ascii="Calibri" w:cs="Calibri" w:eastAsia="Calibri" w:hAnsi="Calibri"/>
          <w:b w:val="1"/>
          <w:color w:val="652c90"/>
          <w:sz w:val="28"/>
          <w:szCs w:val="28"/>
          <w:rtl w:val="0"/>
        </w:rPr>
        <w:t xml:space="preserve">1. </w:t>
      </w:r>
      <w:hyperlink r:id="rId18">
        <w:r w:rsidDel="00000000" w:rsidR="00000000" w:rsidRPr="00000000">
          <w:rPr>
            <w:rFonts w:ascii="Calibri" w:cs="Calibri" w:eastAsia="Calibri" w:hAnsi="Calibri"/>
            <w:b w:val="1"/>
            <w:color w:val="652c90"/>
            <w:sz w:val="28"/>
            <w:szCs w:val="28"/>
            <w:u w:val="single"/>
            <w:rtl w:val="0"/>
          </w:rPr>
          <w:t xml:space="preserve">NYS Social Studies Framework:</w:t>
        </w:r>
      </w:hyperlink>
      <w:r w:rsidDel="00000000" w:rsidR="00000000" w:rsidRPr="00000000">
        <w:rPr>
          <w:rtl w:val="0"/>
        </w:rPr>
      </w:r>
    </w:p>
    <w:tbl>
      <w:tblPr>
        <w:tblStyle w:val="Table4"/>
        <w:tblW w:w="14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30"/>
        <w:gridCol w:w="4440"/>
        <w:gridCol w:w="4995"/>
        <w:tblGridChange w:id="0">
          <w:tblGrid>
            <w:gridCol w:w="4830"/>
            <w:gridCol w:w="4440"/>
            <w:gridCol w:w="4995"/>
          </w:tblGrid>
        </w:tblGridChange>
      </w:tblGrid>
      <w:t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Key Idea</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Conceptual Understandings</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Content Specifications</w:t>
            </w:r>
          </w:p>
        </w:tc>
      </w:tr>
      <w:tr>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9.7 THE OTTOMAN EMPIRE AND THE MING DYNASTY PRE-1600: Islam, Neo-Confucianism, and </w:t>
            </w:r>
            <w:r w:rsidDel="00000000" w:rsidR="00000000" w:rsidRPr="00000000">
              <w:rPr>
                <w:rFonts w:ascii="Calibri" w:cs="Calibri" w:eastAsia="Calibri" w:hAnsi="Calibri"/>
                <w:sz w:val="18"/>
                <w:szCs w:val="18"/>
                <w:rtl w:val="0"/>
              </w:rPr>
              <w:t xml:space="preserve">Christianity each influenced the development of regions and shaped key centers of power in the world between 1368 and 1683. The Ottoman Empire and the Ming Dynasty were two powerful states, each with a view of itself and its place in the world. (Standards: 2, 3, 4, 5; Themes: ID, MOV, GEO, SOC, GOV, EXCH)</w:t>
            </w:r>
          </w:p>
        </w:tc>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9.7a Three belief systems influenced numerous, powerful states and empires across the Eastern Hemisphere.</w:t>
            </w:r>
          </w:p>
          <w:p w:rsidR="00000000" w:rsidDel="00000000" w:rsidP="00000000" w:rsidRDefault="00000000" w:rsidRPr="00000000" w14:paraId="0000004F">
            <w:pPr>
              <w:widowControl w:val="0"/>
              <w:spacing w:line="240" w:lineRule="auto"/>
              <w:rPr>
                <w:rFonts w:ascii="Calibri" w:cs="Calibri" w:eastAsia="Calibri" w:hAnsi="Calibri"/>
                <w:sz w:val="18"/>
                <w:szCs w:val="18"/>
              </w:rPr>
            </w:pPr>
            <w:r w:rsidDel="00000000" w:rsidR="00000000" w:rsidRPr="00000000">
              <w:rPr>
                <w:rtl w:val="0"/>
              </w:rPr>
            </w:r>
          </w:p>
        </w:tc>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ind w:left="4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Students will map the extent of the Ottoman Empire and the Ming Dynasty at the height of their power.</w:t>
            </w:r>
          </w:p>
          <w:p w:rsidR="00000000" w:rsidDel="00000000" w:rsidP="00000000" w:rsidRDefault="00000000" w:rsidRPr="00000000" w14:paraId="00000051">
            <w:pPr>
              <w:widowControl w:val="0"/>
              <w:spacing w:line="240" w:lineRule="auto"/>
              <w:ind w:left="4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2">
            <w:pPr>
              <w:widowControl w:val="0"/>
              <w:spacing w:line="240" w:lineRule="auto"/>
              <w:ind w:left="4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Students will map the extent of the Muslim, Neo-Confucian, and Christian realms and compare the relative size and power of these realms ca. 1400.</w:t>
            </w:r>
          </w:p>
        </w:tc>
      </w:tr>
    </w:tbl>
    <w:p w:rsidR="00000000" w:rsidDel="00000000" w:rsidP="00000000" w:rsidRDefault="00000000" w:rsidRPr="00000000" w14:paraId="00000053">
      <w:pPr>
        <w:spacing w:line="240" w:lineRule="auto"/>
        <w:rPr>
          <w:rFonts w:ascii="Calibri" w:cs="Calibri" w:eastAsia="Calibri" w:hAnsi="Calibri"/>
          <w:b w:val="1"/>
          <w:color w:val="652c90"/>
          <w:sz w:val="28"/>
          <w:szCs w:val="28"/>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color w:val="652c90"/>
          <w:sz w:val="28"/>
          <w:szCs w:val="28"/>
        </w:rPr>
      </w:pPr>
      <w:r w:rsidDel="00000000" w:rsidR="00000000" w:rsidRPr="00000000">
        <w:rPr>
          <w:rFonts w:ascii="Calibri" w:cs="Calibri" w:eastAsia="Calibri" w:hAnsi="Calibri"/>
          <w:b w:val="1"/>
          <w:color w:val="652c90"/>
          <w:sz w:val="28"/>
          <w:szCs w:val="28"/>
          <w:rtl w:val="0"/>
        </w:rPr>
        <w:t xml:space="preserve">2. Social Studies Practices </w:t>
      </w:r>
      <w:r w:rsidDel="00000000" w:rsidR="00000000" w:rsidRPr="00000000">
        <w:rPr>
          <w:rtl w:val="0"/>
        </w:rPr>
      </w:r>
    </w:p>
    <w:tbl>
      <w:tblPr>
        <w:tblStyle w:val="Table5"/>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gridCol w:w="2760"/>
        <w:gridCol w:w="4800"/>
        <w:tblGridChange w:id="0">
          <w:tblGrid>
            <w:gridCol w:w="6840"/>
            <w:gridCol w:w="2760"/>
            <w:gridCol w:w="4800"/>
          </w:tblGrid>
        </w:tblGridChange>
      </w:tblGrid>
      <w:tr>
        <w:trPr>
          <w:trHeight w:val="42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b w:val="1"/>
              </w:rPr>
            </w:pPr>
            <w:hyperlink r:id="rId19">
              <w:r w:rsidDel="00000000" w:rsidR="00000000" w:rsidRPr="00000000">
                <w:rPr>
                  <w:rFonts w:ascii="Calibri" w:cs="Calibri" w:eastAsia="Calibri" w:hAnsi="Calibri"/>
                  <w:b w:val="1"/>
                  <w:color w:val="1155cc"/>
                  <w:u w:val="single"/>
                  <w:rtl w:val="0"/>
                </w:rPr>
                <w:t xml:space="preserve">NYS Social Studies Practices</w:t>
              </w:r>
            </w:hyperlink>
            <w:r w:rsidDel="00000000" w:rsidR="00000000" w:rsidRPr="00000000">
              <w:rPr>
                <w:rtl w:val="0"/>
              </w:rPr>
            </w:r>
          </w:p>
        </w:tc>
        <w:tc>
          <w:tcPr>
            <w:gridSpan w:val="2"/>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rFonts w:ascii="Calibri" w:cs="Calibri" w:eastAsia="Calibri" w:hAnsi="Calibri"/>
                <w:b w:val="1"/>
              </w:rPr>
            </w:pPr>
            <w:hyperlink r:id="rId20">
              <w:r w:rsidDel="00000000" w:rsidR="00000000" w:rsidRPr="00000000">
                <w:rPr>
                  <w:rFonts w:ascii="Calibri" w:cs="Calibri" w:eastAsia="Calibri" w:hAnsi="Calibri"/>
                  <w:b w:val="1"/>
                  <w:color w:val="1155cc"/>
                  <w:u w:val="single"/>
                  <w:rtl w:val="0"/>
                </w:rPr>
                <w:t xml:space="preserve">New Visions Student Social Studies Practices  </w:t>
              </w:r>
            </w:hyperlink>
            <w:r w:rsidDel="00000000" w:rsidR="00000000" w:rsidRPr="00000000">
              <w:rPr>
                <w:rtl w:val="0"/>
              </w:rPr>
            </w:r>
          </w:p>
        </w:tc>
      </w:tr>
      <w:tr>
        <w:trPr>
          <w:trHeight w:val="380" w:hRule="atLeast"/>
        </w:trPr>
        <w:tc>
          <w:tcPr>
            <w:vMerge w:val="restart"/>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Gathering, Using and Interpreting Evidence</w:t>
            </w:r>
            <w:r w:rsidDel="00000000" w:rsidR="00000000" w:rsidRPr="00000000">
              <w:rPr>
                <w:rFonts w:ascii="Calibri" w:cs="Calibri" w:eastAsia="Calibri" w:hAnsi="Calibri"/>
                <w:sz w:val="20"/>
                <w:szCs w:val="20"/>
                <w:rtl w:val="0"/>
              </w:rPr>
              <w:t xml:space="preserve"> (A5, A7)</w:t>
            </w:r>
          </w:p>
          <w:p w:rsidR="00000000" w:rsidDel="00000000" w:rsidP="00000000" w:rsidRDefault="00000000" w:rsidRPr="00000000" w14:paraId="0000005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Chronological Reasoning and Causation </w:t>
            </w:r>
            <w:r w:rsidDel="00000000" w:rsidR="00000000" w:rsidRPr="00000000">
              <w:rPr>
                <w:rFonts w:ascii="Calibri" w:cs="Calibri" w:eastAsia="Calibri" w:hAnsi="Calibri"/>
                <w:sz w:val="20"/>
                <w:szCs w:val="20"/>
                <w:rtl w:val="0"/>
              </w:rPr>
              <w:t xml:space="preserve">(B1)</w:t>
            </w:r>
          </w:p>
          <w:p w:rsidR="00000000" w:rsidDel="00000000" w:rsidP="00000000" w:rsidRDefault="00000000" w:rsidRPr="00000000" w14:paraId="0000005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Comparison and Contextualization </w:t>
            </w:r>
            <w:r w:rsidDel="00000000" w:rsidR="00000000" w:rsidRPr="00000000">
              <w:rPr>
                <w:rFonts w:ascii="Calibri" w:cs="Calibri" w:eastAsia="Calibri" w:hAnsi="Calibri"/>
                <w:sz w:val="20"/>
                <w:szCs w:val="20"/>
                <w:rtl w:val="0"/>
              </w:rPr>
              <w:t xml:space="preserve">(C3, C5, C6)</w:t>
            </w:r>
          </w:p>
          <w:p w:rsidR="00000000" w:rsidDel="00000000" w:rsidP="00000000" w:rsidRDefault="00000000" w:rsidRPr="00000000" w14:paraId="0000005B">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Geographic Reasoning</w:t>
            </w:r>
            <w:r w:rsidDel="00000000" w:rsidR="00000000" w:rsidRPr="00000000">
              <w:rPr>
                <w:rFonts w:ascii="Calibri" w:cs="Calibri" w:eastAsia="Calibri" w:hAnsi="Calibri"/>
                <w:sz w:val="20"/>
                <w:szCs w:val="20"/>
                <w:rtl w:val="0"/>
              </w:rPr>
              <w:t xml:space="preserve"> (D1, D2, D5)</w:t>
            </w: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restart"/>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alibri" w:cs="Calibri" w:eastAsia="Calibri" w:hAnsi="Calibri"/>
                <w:sz w:val="12"/>
                <w:szCs w:val="12"/>
              </w:rPr>
            </w:pPr>
            <w:r w:rsidDel="00000000" w:rsidR="00000000" w:rsidRPr="00000000">
              <w:rPr>
                <w:rtl w:val="0"/>
              </w:rPr>
            </w:r>
          </w:p>
          <w:tbl>
            <w:tblPr>
              <w:tblStyle w:val="Table6"/>
              <w:tblW w:w="2560.0" w:type="dxa"/>
              <w:jc w:val="center"/>
              <w:tblLayout w:type="fixed"/>
              <w:tblLook w:val="0600"/>
            </w:tblPr>
            <w:tblGrid>
              <w:gridCol w:w="853.3333333333334"/>
              <w:gridCol w:w="853.3333333333334"/>
              <w:gridCol w:w="853.3333333333334"/>
              <w:tblGridChange w:id="0">
                <w:tblGrid>
                  <w:gridCol w:w="853.3333333333334"/>
                  <w:gridCol w:w="853.3333333333334"/>
                  <w:gridCol w:w="853.3333333333334"/>
                </w:tblGrid>
              </w:tblGridChange>
            </w:tblGrid>
            <w:tr>
              <w:trPr>
                <w:trHeight w:val="7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F">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sz w:val="18"/>
                      <w:szCs w:val="18"/>
                    </w:rPr>
                    <w:drawing>
                      <wp:inline distB="114300" distT="114300" distL="114300" distR="114300">
                        <wp:extent cx="423863" cy="423863"/>
                        <wp:effectExtent b="0" l="0" r="0" t="0"/>
                        <wp:docPr id="15"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423863" cy="4238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sz w:val="26"/>
                      <w:szCs w:val="26"/>
                    </w:rPr>
                    <w:drawing>
                      <wp:inline distB="114300" distT="114300" distL="114300" distR="114300">
                        <wp:extent cx="438150" cy="444500"/>
                        <wp:effectExtent b="0" l="0" r="0" t="0"/>
                        <wp:docPr id="9"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438150" cy="444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spacing w:line="240" w:lineRule="auto"/>
                    <w:jc w:val="center"/>
                    <w:rPr>
                      <w:rFonts w:ascii="Calibri" w:cs="Calibri" w:eastAsia="Calibri" w:hAnsi="Calibri"/>
                      <w:sz w:val="26"/>
                      <w:szCs w:val="26"/>
                    </w:rPr>
                  </w:pPr>
                  <w:r w:rsidDel="00000000" w:rsidR="00000000" w:rsidRPr="00000000">
                    <w:rPr>
                      <w:rFonts w:ascii="Calibri" w:cs="Calibri" w:eastAsia="Calibri" w:hAnsi="Calibri"/>
                      <w:sz w:val="36"/>
                      <w:szCs w:val="36"/>
                    </w:rPr>
                    <w:drawing>
                      <wp:inline distB="114300" distT="114300" distL="114300" distR="114300">
                        <wp:extent cx="538163" cy="538163"/>
                        <wp:effectExtent b="0" l="0" r="0" t="0"/>
                        <wp:docPr id="23"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38163" cy="538163"/>
                                </a:xfrm>
                                <a:prstGeom prst="rect"/>
                                <a:ln/>
                              </pic:spPr>
                            </pic:pic>
                          </a:graphicData>
                        </a:graphic>
                      </wp:inline>
                    </w:drawing>
                  </w: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2">
                  <w:pPr>
                    <w:spacing w:line="240" w:lineRule="auto"/>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Predict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18"/>
                      <w:szCs w:val="18"/>
                      <w:rtl w:val="0"/>
                    </w:rPr>
                    <w:t xml:space="preserve">Contextualize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Think Like a Geographer</w:t>
                  </w:r>
                </w:p>
              </w:tc>
            </w:tr>
          </w:tbl>
          <w:p w:rsidR="00000000" w:rsidDel="00000000" w:rsidP="00000000" w:rsidRDefault="00000000" w:rsidRPr="00000000" w14:paraId="00000065">
            <w:pPr>
              <w:widowControl w:val="0"/>
              <w:spacing w:line="240" w:lineRule="auto"/>
              <w:rPr>
                <w:rFonts w:ascii="Calibri" w:cs="Calibri" w:eastAsia="Calibri" w:hAnsi="Calibri"/>
                <w:sz w:val="12"/>
                <w:szCs w:val="12"/>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libri" w:cs="Calibri" w:eastAsia="Calibri" w:hAnsi="Calibri"/>
                <w:b w:val="1"/>
                <w:sz w:val="18"/>
                <w:szCs w:val="18"/>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alibri" w:cs="Calibri" w:eastAsia="Calibri" w:hAnsi="Calibri"/>
                <w:b w:val="1"/>
                <w:sz w:val="18"/>
                <w:szCs w:val="18"/>
              </w:rPr>
            </w:pPr>
            <w:r w:rsidDel="00000000" w:rsidR="00000000" w:rsidRPr="00000000">
              <w:rPr>
                <w:rtl w:val="0"/>
              </w:rPr>
            </w:r>
          </w:p>
        </w:tc>
      </w:tr>
    </w:tbl>
    <w:p w:rsidR="00000000" w:rsidDel="00000000" w:rsidP="00000000" w:rsidRDefault="00000000" w:rsidRPr="00000000" w14:paraId="0000007C">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b w:val="1"/>
          <w:color w:val="652c90"/>
          <w:sz w:val="30"/>
          <w:szCs w:val="30"/>
        </w:rPr>
      </w:pPr>
      <w:r w:rsidDel="00000000" w:rsidR="00000000" w:rsidRPr="00000000">
        <w:rPr>
          <w:rFonts w:ascii="Calibri" w:cs="Calibri" w:eastAsia="Calibri" w:hAnsi="Calibri"/>
          <w:b w:val="1"/>
          <w:color w:val="652c90"/>
          <w:sz w:val="30"/>
          <w:szCs w:val="30"/>
          <w:rtl w:val="0"/>
        </w:rPr>
        <w:t xml:space="preserve">3. Common Core </w:t>
      </w:r>
    </w:p>
    <w:tbl>
      <w:tblPr>
        <w:tblStyle w:val="Table7"/>
        <w:tblW w:w="143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5055"/>
        <w:gridCol w:w="4575"/>
        <w:tblGridChange w:id="0">
          <w:tblGrid>
            <w:gridCol w:w="4755"/>
            <w:gridCol w:w="5055"/>
            <w:gridCol w:w="4575"/>
          </w:tblGrid>
        </w:tblGridChange>
      </w:tblGrid>
      <w:tr>
        <w:trPr>
          <w:trHeight w:val="40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Reading</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Writing </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Speaking and Listening </w:t>
            </w:r>
          </w:p>
        </w:tc>
      </w:tr>
      <w:tr>
        <w:trPr>
          <w:trHeight w:val="400" w:hRule="atLeast"/>
        </w:trPr>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1">
            <w:pPr>
              <w:pStyle w:val="Heading4"/>
              <w:widowControl w:val="0"/>
              <w:spacing w:before="0" w:line="240" w:lineRule="auto"/>
              <w:rPr>
                <w:rFonts w:ascii="Calibri" w:cs="Calibri" w:eastAsia="Calibri" w:hAnsi="Calibri"/>
                <w:b w:val="1"/>
                <w:color w:val="000000"/>
                <w:sz w:val="18"/>
                <w:szCs w:val="18"/>
                <w:u w:val="none"/>
              </w:rPr>
            </w:pPr>
            <w:bookmarkStart w:colFirst="0" w:colLast="0" w:name="_5x3ape1ldcmj" w:id="0"/>
            <w:bookmarkEnd w:id="0"/>
            <w:r w:rsidDel="00000000" w:rsidR="00000000" w:rsidRPr="00000000">
              <w:rPr>
                <w:rFonts w:ascii="Calibri" w:cs="Calibri" w:eastAsia="Calibri" w:hAnsi="Calibri"/>
                <w:b w:val="1"/>
                <w:color w:val="000000"/>
                <w:sz w:val="18"/>
                <w:szCs w:val="18"/>
                <w:u w:val="none"/>
                <w:rtl w:val="0"/>
              </w:rPr>
              <w:t xml:space="preserve">Craft and Structure:</w:t>
            </w:r>
          </w:p>
          <w:p w:rsidR="00000000" w:rsidDel="00000000" w:rsidP="00000000" w:rsidRDefault="00000000" w:rsidRPr="00000000" w14:paraId="00000082">
            <w:pPr>
              <w:widowControl w:val="0"/>
              <w:spacing w:line="240" w:lineRule="auto"/>
              <w:rPr>
                <w:rFonts w:ascii="Calibri" w:cs="Calibri" w:eastAsia="Calibri" w:hAnsi="Calibri"/>
                <w:sz w:val="18"/>
                <w:szCs w:val="18"/>
              </w:rPr>
            </w:pPr>
            <w:hyperlink r:id="rId24">
              <w:r w:rsidDel="00000000" w:rsidR="00000000" w:rsidRPr="00000000">
                <w:rPr>
                  <w:rFonts w:ascii="Calibri" w:cs="Calibri" w:eastAsia="Calibri" w:hAnsi="Calibri"/>
                  <w:b w:val="1"/>
                  <w:sz w:val="18"/>
                  <w:szCs w:val="18"/>
                  <w:rtl w:val="0"/>
                </w:rPr>
                <w:t xml:space="preserve">CCSS.ELA-LITERACY.RH.9-10.4</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Determine the meaning of words and phrases as they are used in a text, including vocabulary describing political, social, or economic aspects of history/social science.</w:t>
            </w:r>
          </w:p>
          <w:p w:rsidR="00000000" w:rsidDel="00000000" w:rsidP="00000000" w:rsidRDefault="00000000" w:rsidRPr="00000000" w14:paraId="00000083">
            <w:pPr>
              <w:pStyle w:val="Heading4"/>
              <w:widowControl w:val="0"/>
              <w:spacing w:line="240" w:lineRule="auto"/>
              <w:rPr>
                <w:rFonts w:ascii="Calibri" w:cs="Calibri" w:eastAsia="Calibri" w:hAnsi="Calibri"/>
                <w:b w:val="1"/>
                <w:color w:val="000000"/>
                <w:sz w:val="18"/>
                <w:szCs w:val="18"/>
                <w:u w:val="none"/>
              </w:rPr>
            </w:pPr>
            <w:bookmarkStart w:colFirst="0" w:colLast="0" w:name="_r5xtkzbc69k0" w:id="1"/>
            <w:bookmarkEnd w:id="1"/>
            <w:r w:rsidDel="00000000" w:rsidR="00000000" w:rsidRPr="00000000">
              <w:rPr>
                <w:rFonts w:ascii="Calibri" w:cs="Calibri" w:eastAsia="Calibri" w:hAnsi="Calibri"/>
                <w:b w:val="1"/>
                <w:color w:val="000000"/>
                <w:sz w:val="18"/>
                <w:szCs w:val="18"/>
                <w:u w:val="none"/>
                <w:rtl w:val="0"/>
              </w:rPr>
              <w:t xml:space="preserve">Integration of Knowledge and Ideas:</w:t>
            </w:r>
          </w:p>
          <w:p w:rsidR="00000000" w:rsidDel="00000000" w:rsidP="00000000" w:rsidRDefault="00000000" w:rsidRPr="00000000" w14:paraId="00000084">
            <w:pPr>
              <w:widowControl w:val="0"/>
              <w:spacing w:line="240" w:lineRule="auto"/>
              <w:rPr>
                <w:rFonts w:ascii="Calibri" w:cs="Calibri" w:eastAsia="Calibri" w:hAnsi="Calibri"/>
                <w:b w:val="1"/>
                <w:sz w:val="18"/>
                <w:szCs w:val="18"/>
              </w:rPr>
            </w:pPr>
            <w:hyperlink r:id="rId25">
              <w:r w:rsidDel="00000000" w:rsidR="00000000" w:rsidRPr="00000000">
                <w:rPr>
                  <w:rFonts w:ascii="Calibri" w:cs="Calibri" w:eastAsia="Calibri" w:hAnsi="Calibri"/>
                  <w:b w:val="1"/>
                  <w:sz w:val="18"/>
                  <w:szCs w:val="18"/>
                  <w:rtl w:val="0"/>
                </w:rPr>
                <w:t xml:space="preserve">CCSS.ELA-LITERACY.RH.9-10.7</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Integrate quantitative or technical analysis (e.g., charts, research data) with qualitative analysis in print or digital text.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Text Types &amp; Purposes: </w:t>
            </w:r>
          </w:p>
          <w:p w:rsidR="00000000" w:rsidDel="00000000" w:rsidP="00000000" w:rsidRDefault="00000000" w:rsidRPr="00000000" w14:paraId="00000086">
            <w:pPr>
              <w:widowControl w:val="0"/>
              <w:spacing w:line="240" w:lineRule="auto"/>
              <w:rPr>
                <w:rFonts w:ascii="Calibri" w:cs="Calibri" w:eastAsia="Calibri" w:hAnsi="Calibri"/>
                <w:b w:val="1"/>
                <w:sz w:val="18"/>
                <w:szCs w:val="18"/>
              </w:rPr>
            </w:pPr>
            <w:hyperlink r:id="rId26">
              <w:r w:rsidDel="00000000" w:rsidR="00000000" w:rsidRPr="00000000">
                <w:rPr>
                  <w:rFonts w:ascii="Calibri" w:cs="Calibri" w:eastAsia="Calibri" w:hAnsi="Calibri"/>
                  <w:b w:val="1"/>
                  <w:sz w:val="18"/>
                  <w:szCs w:val="18"/>
                  <w:rtl w:val="0"/>
                </w:rPr>
                <w:t xml:space="preserve">CCSS.ELA-LITERACY.WHST.9-10.1</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Write arguments focused on </w:t>
            </w:r>
            <w:r w:rsidDel="00000000" w:rsidR="00000000" w:rsidRPr="00000000">
              <w:rPr>
                <w:rFonts w:ascii="Calibri" w:cs="Calibri" w:eastAsia="Calibri" w:hAnsi="Calibri"/>
                <w:i w:val="1"/>
                <w:sz w:val="18"/>
                <w:szCs w:val="18"/>
                <w:rtl w:val="0"/>
              </w:rPr>
              <w:t xml:space="preserve">discipline-specific content</w:t>
            </w:r>
            <w:r w:rsidDel="00000000" w:rsidR="00000000" w:rsidRPr="00000000">
              <w:rPr>
                <w:rFonts w:ascii="Calibri" w:cs="Calibri" w:eastAsia="Calibri" w:hAnsi="Calibri"/>
                <w:sz w:val="18"/>
                <w:szCs w:val="18"/>
                <w:rtl w:val="0"/>
              </w:rPr>
              <w:t xml:space="preserv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7">
            <w:pPr>
              <w:pStyle w:val="Heading4"/>
              <w:widowControl w:val="0"/>
              <w:spacing w:before="0" w:line="240" w:lineRule="auto"/>
              <w:rPr>
                <w:rFonts w:ascii="Calibri" w:cs="Calibri" w:eastAsia="Calibri" w:hAnsi="Calibri"/>
                <w:b w:val="1"/>
                <w:color w:val="202020"/>
                <w:sz w:val="18"/>
                <w:szCs w:val="18"/>
                <w:u w:val="none"/>
              </w:rPr>
            </w:pPr>
            <w:bookmarkStart w:colFirst="0" w:colLast="0" w:name="_rlcyivaisrvu" w:id="2"/>
            <w:bookmarkEnd w:id="2"/>
            <w:r w:rsidDel="00000000" w:rsidR="00000000" w:rsidRPr="00000000">
              <w:rPr>
                <w:rFonts w:ascii="Calibri" w:cs="Calibri" w:eastAsia="Calibri" w:hAnsi="Calibri"/>
                <w:b w:val="1"/>
                <w:color w:val="202020"/>
                <w:sz w:val="18"/>
                <w:szCs w:val="18"/>
                <w:u w:val="none"/>
                <w:rtl w:val="0"/>
              </w:rPr>
              <w:t xml:space="preserve">Comprehension and Collaboration:</w:t>
            </w:r>
          </w:p>
          <w:p w:rsidR="00000000" w:rsidDel="00000000" w:rsidP="00000000" w:rsidRDefault="00000000" w:rsidRPr="00000000" w14:paraId="00000088">
            <w:pPr>
              <w:widowControl w:val="0"/>
              <w:spacing w:after="220" w:line="240" w:lineRule="auto"/>
              <w:rPr>
                <w:rFonts w:ascii="Calibri" w:cs="Calibri" w:eastAsia="Calibri" w:hAnsi="Calibri"/>
                <w:b w:val="1"/>
                <w:sz w:val="18"/>
                <w:szCs w:val="18"/>
              </w:rPr>
            </w:pPr>
            <w:hyperlink r:id="rId27">
              <w:r w:rsidDel="00000000" w:rsidR="00000000" w:rsidRPr="00000000">
                <w:rPr>
                  <w:rFonts w:ascii="Calibri" w:cs="Calibri" w:eastAsia="Calibri" w:hAnsi="Calibri"/>
                  <w:b w:val="1"/>
                  <w:color w:val="373737"/>
                  <w:sz w:val="18"/>
                  <w:szCs w:val="18"/>
                  <w:rtl w:val="0"/>
                </w:rPr>
                <w:t xml:space="preserve">CCSS.ELA-LITERACY.SL.9-10.1</w:t>
              </w:r>
            </w:hyperlink>
            <w:r w:rsidDel="00000000" w:rsidR="00000000" w:rsidRPr="00000000">
              <w:rPr>
                <w:rFonts w:ascii="Calibri" w:cs="Calibri" w:eastAsia="Calibri" w:hAnsi="Calibri"/>
                <w:b w:val="1"/>
                <w:color w:val="202020"/>
                <w:sz w:val="18"/>
                <w:szCs w:val="18"/>
                <w:rtl w:val="0"/>
              </w:rPr>
              <w:t xml:space="preserve">: </w:t>
            </w:r>
            <w:r w:rsidDel="00000000" w:rsidR="00000000" w:rsidRPr="00000000">
              <w:rPr>
                <w:rFonts w:ascii="Calibri" w:cs="Calibri" w:eastAsia="Calibri" w:hAnsi="Calibri"/>
                <w:color w:val="202020"/>
                <w:sz w:val="18"/>
                <w:szCs w:val="18"/>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r w:rsidDel="00000000" w:rsidR="00000000" w:rsidRPr="00000000">
              <w:rPr>
                <w:rtl w:val="0"/>
              </w:rPr>
            </w:r>
          </w:p>
        </w:tc>
      </w:tr>
    </w:tbl>
    <w:p w:rsidR="00000000" w:rsidDel="00000000" w:rsidP="00000000" w:rsidRDefault="00000000" w:rsidRPr="00000000" w14:paraId="00000089">
      <w:pPr>
        <w:rPr>
          <w:rFonts w:ascii="Calibri" w:cs="Calibri" w:eastAsia="Calibri" w:hAnsi="Calibri"/>
          <w:b w:val="1"/>
          <w:sz w:val="12"/>
          <w:szCs w:val="12"/>
        </w:rPr>
      </w:pPr>
      <w:r w:rsidDel="00000000" w:rsidR="00000000" w:rsidRPr="00000000">
        <w:rPr>
          <w:rtl w:val="0"/>
        </w:rPr>
      </w:r>
    </w:p>
    <w:tbl>
      <w:tblPr>
        <w:tblStyle w:val="Table8"/>
        <w:tblW w:w="144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400"/>
        <w:tblGridChange w:id="0">
          <w:tblGrid>
            <w:gridCol w:w="14400"/>
          </w:tblGrid>
        </w:tblGridChange>
      </w:tblGrid>
      <w:tr>
        <w:tc>
          <w:tcPr>
            <w:tcBorders>
              <w:bottom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Associated Classroom Posters</w:t>
            </w:r>
          </w:p>
        </w:tc>
      </w:tr>
      <w:tr>
        <w:tc>
          <w:tcPr>
            <w:tcBorders>
              <w:top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Calibri" w:cs="Calibri" w:eastAsia="Calibri" w:hAnsi="Calibri"/>
                <w:sz w:val="18"/>
                <w:szCs w:val="18"/>
              </w:rPr>
            </w:pPr>
            <w:hyperlink r:id="rId28">
              <w:r w:rsidDel="00000000" w:rsidR="00000000" w:rsidRPr="00000000">
                <w:rPr>
                  <w:rFonts w:ascii="Calibri" w:cs="Calibri" w:eastAsia="Calibri" w:hAnsi="Calibri"/>
                  <w:color w:val="1155cc"/>
                  <w:sz w:val="18"/>
                  <w:szCs w:val="18"/>
                  <w:u w:val="single"/>
                  <w:rtl w:val="0"/>
                </w:rPr>
                <w:t xml:space="preserve">Student Social Studies Practices Poster</w:t>
              </w:r>
            </w:hyperlink>
            <w:r w:rsidDel="00000000" w:rsidR="00000000" w:rsidRPr="00000000">
              <w:rPr>
                <w:rtl w:val="0"/>
              </w:rPr>
            </w:r>
          </w:p>
        </w:tc>
      </w:tr>
    </w:tbl>
    <w:p w:rsidR="00000000" w:rsidDel="00000000" w:rsidP="00000000" w:rsidRDefault="00000000" w:rsidRPr="00000000" w14:paraId="0000008C">
      <w:pP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F">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90">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91">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92">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93">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94">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95">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96">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97">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98">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99">
      <w:pPr>
        <w:rPr>
          <w:rFonts w:ascii="Calibri" w:cs="Calibri" w:eastAsia="Calibri" w:hAnsi="Calibri"/>
          <w:sz w:val="12"/>
          <w:szCs w:val="12"/>
          <w:highlight w:val="white"/>
        </w:rPr>
      </w:pPr>
      <w:r w:rsidDel="00000000" w:rsidR="00000000" w:rsidRPr="00000000">
        <w:rPr>
          <w:rtl w:val="0"/>
        </w:rPr>
      </w:r>
    </w:p>
    <w:tbl>
      <w:tblPr>
        <w:tblStyle w:val="Table9"/>
        <w:tblW w:w="144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2870"/>
        <w:tblGridChange w:id="0">
          <w:tblGrid>
            <w:gridCol w:w="1560"/>
            <w:gridCol w:w="12870"/>
          </w:tblGrid>
        </w:tblGridChange>
      </w:tblGrid>
      <w:tr>
        <w:trPr>
          <w:trHeight w:val="720" w:hRule="atLeast"/>
        </w:trPr>
        <w:tc>
          <w:tcPr>
            <w:tcBorders>
              <w:top w:color="ffffff" w:space="0" w:sz="12" w:val="single"/>
              <w:left w:color="ffffff" w:space="0" w:sz="12" w:val="single"/>
              <w:bottom w:color="ffffff" w:space="0" w:sz="12" w:val="single"/>
              <w:right w:color="ffffff" w:space="0" w:sz="12" w:val="single"/>
            </w:tcBorders>
            <w:tcMar>
              <w:top w:w="100.0" w:type="dxa"/>
              <w:left w:w="100.0" w:type="dxa"/>
              <w:bottom w:w="100.0" w:type="dxa"/>
              <w:right w:w="100.0" w:type="dxa"/>
            </w:tcMar>
          </w:tcPr>
          <w:bookmarkStart w:colFirst="0" w:colLast="0" w:name="kix.1zrleszb4swz" w:id="3"/>
          <w:bookmarkEnd w:id="3"/>
          <w:p w:rsidR="00000000" w:rsidDel="00000000" w:rsidP="00000000" w:rsidRDefault="00000000" w:rsidRPr="00000000" w14:paraId="0000009A">
            <w:pPr>
              <w:spacing w:line="240" w:lineRule="auto"/>
              <w:rPr>
                <w:rFonts w:ascii="Calibri" w:cs="Calibri" w:eastAsia="Calibri" w:hAnsi="Calibri"/>
                <w:b w:val="1"/>
                <w:sz w:val="34"/>
                <w:szCs w:val="34"/>
              </w:rPr>
            </w:pP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Objective: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line="240" w:lineRule="auto"/>
              <w:rPr>
                <w:rFonts w:ascii="Calibri" w:cs="Calibri" w:eastAsia="Calibri" w:hAnsi="Calibri"/>
                <w:b w:val="1"/>
                <w:sz w:val="34"/>
                <w:szCs w:val="34"/>
              </w:rPr>
            </w:pPr>
            <w:r w:rsidDel="00000000" w:rsidR="00000000" w:rsidRPr="00000000">
              <w:rPr>
                <w:rFonts w:ascii="Calibri" w:cs="Calibri" w:eastAsia="Calibri" w:hAnsi="Calibri"/>
                <w:b w:val="1"/>
                <w:sz w:val="36"/>
                <w:szCs w:val="36"/>
                <w:rtl w:val="0"/>
              </w:rPr>
              <w:t xml:space="preserve">Where was the Ottoman Empire? How interconnected was it to other regions?</w:t>
            </w:r>
            <w:r w:rsidDel="00000000" w:rsidR="00000000" w:rsidRPr="00000000">
              <w:rPr>
                <w:rtl w:val="0"/>
              </w:rPr>
            </w:r>
          </w:p>
          <w:p w:rsidR="00000000" w:rsidDel="00000000" w:rsidP="00000000" w:rsidRDefault="00000000" w:rsidRPr="00000000" w14:paraId="0000009D">
            <w:pPr>
              <w:numPr>
                <w:ilvl w:val="0"/>
                <w:numId w:val="2"/>
              </w:numPr>
              <w:spacing w:line="240" w:lineRule="auto"/>
              <w:ind w:left="720" w:hanging="360"/>
              <w:rPr>
                <w:rFonts w:ascii="Helvetica Neue" w:cs="Helvetica Neue" w:eastAsia="Helvetica Neue" w:hAnsi="Helvetica Neue"/>
                <w:sz w:val="28"/>
                <w:szCs w:val="28"/>
              </w:rPr>
            </w:pPr>
            <w:r w:rsidDel="00000000" w:rsidR="00000000" w:rsidRPr="00000000">
              <w:rPr>
                <w:rFonts w:ascii="Calibri" w:cs="Calibri" w:eastAsia="Calibri" w:hAnsi="Calibri"/>
                <w:b w:val="1"/>
                <w:sz w:val="28"/>
                <w:szCs w:val="28"/>
                <w:u w:val="single"/>
                <w:rtl w:val="0"/>
              </w:rPr>
              <w:t xml:space="preserve">Describe</w:t>
            </w:r>
            <w:r w:rsidDel="00000000" w:rsidR="00000000" w:rsidRPr="00000000">
              <w:rPr>
                <w:rFonts w:ascii="Calibri" w:cs="Calibri" w:eastAsia="Calibri" w:hAnsi="Calibri"/>
                <w:sz w:val="28"/>
                <w:szCs w:val="28"/>
                <w:rtl w:val="0"/>
              </w:rPr>
              <w:t xml:space="preserve"> where the Ottoman Empire is located and their interconnectedness to other regions.</w:t>
            </w:r>
            <w:r w:rsidDel="00000000" w:rsidR="00000000" w:rsidRPr="00000000">
              <w:rPr>
                <w:rtl w:val="0"/>
              </w:rPr>
            </w:r>
          </w:p>
        </w:tc>
      </w:tr>
    </w:tbl>
    <w:p w:rsidR="00000000" w:rsidDel="00000000" w:rsidP="00000000" w:rsidRDefault="00000000" w:rsidRPr="00000000" w14:paraId="0000009E">
      <w:pPr>
        <w:rPr>
          <w:rFonts w:ascii="Calibri" w:cs="Calibri" w:eastAsia="Calibri" w:hAnsi="Calibri"/>
          <w:sz w:val="12"/>
          <w:szCs w:val="12"/>
        </w:rPr>
      </w:pPr>
      <w:r w:rsidDel="00000000" w:rsidR="00000000" w:rsidRPr="00000000">
        <w:rPr>
          <w:rFonts w:ascii="Calibri" w:cs="Calibri" w:eastAsia="Calibri" w:hAnsi="Calibri"/>
          <w:b w:val="1"/>
          <w:sz w:val="32"/>
          <w:szCs w:val="32"/>
          <w:rtl w:val="0"/>
        </w:rPr>
        <w:t xml:space="preserve">Introduction</w:t>
      </w:r>
      <w:r w:rsidDel="00000000" w:rsidR="00000000" w:rsidRPr="00000000">
        <w:rPr>
          <w:rtl w:val="0"/>
        </w:rPr>
      </w:r>
    </w:p>
    <w:tbl>
      <w:tblPr>
        <w:tblStyle w:val="Table10"/>
        <w:tblW w:w="144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500"/>
        <w:gridCol w:w="4260"/>
        <w:gridCol w:w="4230"/>
        <w:gridCol w:w="4410"/>
        <w:tblGridChange w:id="0">
          <w:tblGrid>
            <w:gridCol w:w="1500"/>
            <w:gridCol w:w="4260"/>
            <w:gridCol w:w="4230"/>
            <w:gridCol w:w="4410"/>
          </w:tblGrid>
        </w:tblGridChange>
      </w:tblGrid>
      <w:tr>
        <w:trPr>
          <w:trHeight w:val="440" w:hRule="atLeast"/>
        </w:trPr>
        <w:tc>
          <w:tcPr>
            <w:gridSpan w:val="4"/>
            <w:vMerge w:val="restart"/>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Calibri" w:cs="Calibri" w:eastAsia="Calibri" w:hAnsi="Calibri"/>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Directions: </w:t>
            </w:r>
            <w:r w:rsidDel="00000000" w:rsidR="00000000" w:rsidRPr="00000000">
              <w:rPr>
                <w:rFonts w:ascii="Calibri" w:cs="Calibri" w:eastAsia="Calibri" w:hAnsi="Calibri"/>
                <w:rtl w:val="0"/>
              </w:rPr>
              <w:t xml:space="preserve">Label the continents, regions, and bodies of water listed on the map below.</w:t>
            </w:r>
          </w:p>
          <w:tbl>
            <w:tblPr>
              <w:tblStyle w:val="Table11"/>
              <w:tblW w:w="143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2220"/>
              <w:gridCol w:w="2790"/>
              <w:gridCol w:w="2760"/>
              <w:gridCol w:w="2265"/>
              <w:gridCol w:w="2790"/>
              <w:tblGridChange w:id="0">
                <w:tblGrid>
                  <w:gridCol w:w="1500"/>
                  <w:gridCol w:w="2220"/>
                  <w:gridCol w:w="2790"/>
                  <w:gridCol w:w="2760"/>
                  <w:gridCol w:w="2265"/>
                  <w:gridCol w:w="2790"/>
                </w:tblGrid>
              </w:tblGridChange>
            </w:tblGrid>
            <w:tr>
              <w:trPr>
                <w:trHeight w:val="420" w:hRule="atLeast"/>
              </w:trPr>
              <w:tc>
                <w:tcPr>
                  <w:gridSpan w:val="2"/>
                  <w:tcBorders>
                    <w:top w:color="ffffff" w:space="0" w:sz="8" w:val="single"/>
                    <w:left w:color="ffffff" w:space="0" w:sz="8" w:val="single"/>
                    <w:right w:color="ffffff" w:space="0" w:sz="8" w:val="single"/>
                  </w:tcBorders>
                </w:tcPr>
                <w:p w:rsidR="00000000" w:rsidDel="00000000" w:rsidP="00000000" w:rsidRDefault="00000000" w:rsidRPr="00000000" w14:paraId="000000A0">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Continents</w:t>
                  </w:r>
                </w:p>
              </w:tc>
              <w:tc>
                <w:tcPr>
                  <w:gridSpan w:val="2"/>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Regions</w:t>
                  </w:r>
                </w:p>
              </w:tc>
              <w:tc>
                <w:tcPr>
                  <w:gridSpan w:val="2"/>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Bodies of Water</w:t>
                  </w:r>
                </w:p>
              </w:tc>
            </w:tr>
            <w:t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Asia</w:t>
                  </w:r>
                </w:p>
              </w:tc>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Africa</w:t>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Middle East </w:t>
                  </w:r>
                </w:p>
              </w:tc>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North Africa</w:t>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Mediterranean Sea</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Indian Ocean</w:t>
                  </w:r>
                </w:p>
              </w:tc>
            </w:tr>
            <w:tr>
              <w:trPr>
                <w:trHeight w:val="3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Europe</w:t>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Calibri" w:cs="Calibri" w:eastAsia="Calibri" w:hAnsi="Calibri"/>
                      <w:sz w:val="20"/>
                      <w:szCs w:val="20"/>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Southern Europe</w:t>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Calibri" w:cs="Calibri" w:eastAsia="Calibri" w:hAnsi="Calibri"/>
                      <w:sz w:val="20"/>
                      <w:szCs w:val="20"/>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Black Sea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B2">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365684" cy="3593382"/>
                  <wp:effectExtent b="0" l="0" r="0" t="0"/>
                  <wp:docPr id="3" name="image8.png"/>
                  <a:graphic>
                    <a:graphicData uri="http://schemas.openxmlformats.org/drawingml/2006/picture">
                      <pic:pic>
                        <pic:nvPicPr>
                          <pic:cNvPr id="0" name="image8.png"/>
                          <pic:cNvPicPr preferRelativeResize="0"/>
                        </pic:nvPicPr>
                        <pic:blipFill>
                          <a:blip r:embed="rId29"/>
                          <a:srcRect b="45303" l="42204" r="22941" t="0"/>
                          <a:stretch>
                            <a:fillRect/>
                          </a:stretch>
                        </pic:blipFill>
                        <pic:spPr>
                          <a:xfrm>
                            <a:off x="0" y="0"/>
                            <a:ext cx="5365684" cy="359338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240" w:lineRule="auto"/>
              <w:jc w:val="right"/>
              <w:rPr>
                <w:rFonts w:ascii="Calibri" w:cs="Calibri" w:eastAsia="Calibri" w:hAnsi="Calibri"/>
              </w:rPr>
            </w:pPr>
            <w:r w:rsidDel="00000000" w:rsidR="00000000" w:rsidRPr="00000000">
              <w:rPr>
                <w:rFonts w:ascii="Calibri" w:cs="Calibri" w:eastAsia="Calibri" w:hAnsi="Calibri"/>
                <w:sz w:val="12"/>
                <w:szCs w:val="12"/>
                <w:rtl w:val="0"/>
              </w:rPr>
              <w:t xml:space="preserve">Original</w:t>
            </w:r>
            <w:hyperlink r:id="rId30">
              <w:r w:rsidDel="00000000" w:rsidR="00000000" w:rsidRPr="00000000">
                <w:rPr>
                  <w:rFonts w:ascii="Calibri" w:cs="Calibri" w:eastAsia="Calibri" w:hAnsi="Calibri"/>
                  <w:color w:val="1155cc"/>
                  <w:sz w:val="12"/>
                  <w:szCs w:val="12"/>
                  <w:u w:val="single"/>
                  <w:rtl w:val="0"/>
                </w:rPr>
                <w:t xml:space="preserve"> image</w:t>
              </w:r>
            </w:hyperlink>
            <w:r w:rsidDel="00000000" w:rsidR="00000000" w:rsidRPr="00000000">
              <w:rPr>
                <w:rFonts w:ascii="Calibri" w:cs="Calibri" w:eastAsia="Calibri" w:hAnsi="Calibri"/>
                <w:sz w:val="12"/>
                <w:szCs w:val="12"/>
                <w:rtl w:val="0"/>
              </w:rPr>
              <w:t xml:space="preserve"> is in the public domain</w:t>
            </w: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5">
            <w:pPr>
              <w:widowControl w:val="0"/>
              <w:spacing w:line="240" w:lineRule="auto"/>
              <w:rPr>
                <w:rFonts w:ascii="Calibri" w:cs="Calibri" w:eastAsia="Calibri" w:hAnsi="Calibri"/>
                <w:b w:val="1"/>
                <w:sz w:val="28"/>
                <w:szCs w:val="28"/>
              </w:rPr>
            </w:pPr>
            <w:r w:rsidDel="00000000" w:rsidR="00000000" w:rsidRPr="00000000">
              <w:rPr>
                <w:rtl w:val="0"/>
              </w:rPr>
            </w:r>
          </w:p>
        </w:tc>
      </w:tr>
      <w:tr>
        <w:trPr>
          <w:trHeight w:val="540" w:hRule="atLeast"/>
        </w:trPr>
        <w:tc>
          <w:tcPr>
            <w:gridSpan w:val="4"/>
            <w:vMerge w:val="continue"/>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Calibri" w:cs="Calibri" w:eastAsia="Calibri" w:hAnsi="Calibri"/>
                <w:sz w:val="12"/>
                <w:szCs w:val="12"/>
              </w:rPr>
            </w:pPr>
            <w:r w:rsidDel="00000000" w:rsidR="00000000" w:rsidRPr="00000000">
              <w:rPr>
                <w:rtl w:val="0"/>
              </w:rPr>
            </w:r>
          </w:p>
        </w:tc>
      </w:tr>
    </w:tbl>
    <w:p w:rsidR="00000000" w:rsidDel="00000000" w:rsidP="00000000" w:rsidRDefault="00000000" w:rsidRPr="00000000" w14:paraId="000000BD">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C1">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C2">
      <w:pPr>
        <w:spacing w:line="240"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Where was the Ottoman Empire (1683 CE)? How interconnected was the Ottoman Empire?</w:t>
      </w:r>
    </w:p>
    <w:p w:rsidR="00000000" w:rsidDel="00000000" w:rsidP="00000000" w:rsidRDefault="00000000" w:rsidRPr="00000000" w14:paraId="000000C3">
      <w:pPr>
        <w:spacing w:line="240" w:lineRule="auto"/>
        <w:rPr>
          <w:rFonts w:ascii="Calibri" w:cs="Calibri" w:eastAsia="Calibri" w:hAnsi="Calibri"/>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w:t>
      </w:r>
      <w:r w:rsidDel="00000000" w:rsidR="00000000" w:rsidRPr="00000000">
        <w:rPr>
          <w:rFonts w:ascii="Calibri" w:cs="Calibri" w:eastAsia="Calibri" w:hAnsi="Calibri"/>
          <w:rtl w:val="0"/>
        </w:rPr>
        <w:t xml:space="preserve">Examine the maps of the Ottoman Empire, then answer the questions that follow. </w:t>
      </w:r>
    </w:p>
    <w:tbl>
      <w:tblPr>
        <w:tblStyle w:val="Table12"/>
        <w:tblW w:w="14505.0" w:type="dxa"/>
        <w:jc w:val="left"/>
        <w:tblInd w:w="100.0" w:type="pct"/>
        <w:tblLayout w:type="fixed"/>
        <w:tblLook w:val="0600"/>
      </w:tblPr>
      <w:tblGrid>
        <w:gridCol w:w="1320"/>
        <w:gridCol w:w="13185"/>
        <w:tblGridChange w:id="0">
          <w:tblGrid>
            <w:gridCol w:w="1320"/>
            <w:gridCol w:w="13185"/>
          </w:tblGrid>
        </w:tblGridChange>
      </w:tblGrid>
      <w:tr>
        <w:trPr>
          <w:trHeight w:val="1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Pr>
              <w:drawing>
                <wp:inline distB="114300" distT="114300" distL="114300" distR="114300">
                  <wp:extent cx="538163" cy="538163"/>
                  <wp:effectExtent b="0" l="0" r="0" t="0"/>
                  <wp:docPr id="7"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38163" cy="53816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Think Like a Geographer</w:t>
            </w:r>
          </w:p>
          <w:p w:rsidR="00000000" w:rsidDel="00000000" w:rsidP="00000000" w:rsidRDefault="00000000" w:rsidRPr="00000000" w14:paraId="000000C6">
            <w:pPr>
              <w:spacing w:line="240" w:lineRule="auto"/>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C7">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Pr>
              <w:drawing>
                <wp:inline distB="114300" distT="114300" distL="114300" distR="114300">
                  <wp:extent cx="533731" cy="533731"/>
                  <wp:effectExtent b="0" l="0" r="0" t="0"/>
                  <wp:docPr id="6"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33731" cy="53373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Contextualize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7599026" cy="5905500"/>
                  <wp:effectExtent b="0" l="0" r="0" t="0"/>
                  <wp:docPr id="17" name="image18.png"/>
                  <a:graphic>
                    <a:graphicData uri="http://schemas.openxmlformats.org/drawingml/2006/picture">
                      <pic:pic>
                        <pic:nvPicPr>
                          <pic:cNvPr id="0" name="image18.png"/>
                          <pic:cNvPicPr preferRelativeResize="0"/>
                        </pic:nvPicPr>
                        <pic:blipFill>
                          <a:blip r:embed="rId33"/>
                          <a:srcRect b="2108" l="0" r="0" t="15060"/>
                          <a:stretch>
                            <a:fillRect/>
                          </a:stretch>
                        </pic:blipFill>
                        <pic:spPr>
                          <a:xfrm>
                            <a:off x="0" y="0"/>
                            <a:ext cx="7599026"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widowControl w:val="0"/>
              <w:spacing w:line="240" w:lineRule="auto"/>
              <w:jc w:val="right"/>
              <w:rPr>
                <w:rFonts w:ascii="Calibri" w:cs="Calibri" w:eastAsia="Calibri" w:hAnsi="Calibri"/>
                <w:b w:val="1"/>
                <w:sz w:val="12"/>
                <w:szCs w:val="12"/>
              </w:rPr>
            </w:pPr>
            <w:hyperlink r:id="rId34">
              <w:r w:rsidDel="00000000" w:rsidR="00000000" w:rsidRPr="00000000">
                <w:rPr>
                  <w:rFonts w:ascii="Calibri" w:cs="Calibri" w:eastAsia="Calibri" w:hAnsi="Calibri"/>
                  <w:color w:val="1155cc"/>
                  <w:sz w:val="12"/>
                  <w:szCs w:val="12"/>
                  <w:u w:val="single"/>
                  <w:rtl w:val="0"/>
                </w:rPr>
                <w:t xml:space="preserve">Image</w:t>
              </w:r>
            </w:hyperlink>
            <w:r w:rsidDel="00000000" w:rsidR="00000000" w:rsidRPr="00000000">
              <w:rPr>
                <w:rFonts w:ascii="Calibri" w:cs="Calibri" w:eastAsia="Calibri" w:hAnsi="Calibri"/>
                <w:sz w:val="12"/>
                <w:szCs w:val="12"/>
                <w:rtl w:val="0"/>
              </w:rPr>
              <w:t xml:space="preserve"> is courtesy of Wikipedia Commons and its public domain.</w:t>
            </w:r>
            <w:r w:rsidDel="00000000" w:rsidR="00000000" w:rsidRPr="00000000">
              <w:rPr>
                <w:rtl w:val="0"/>
              </w:rPr>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jc w:val="center"/>
              <w:rPr>
                <w:rFonts w:ascii="Calibri" w:cs="Calibri" w:eastAsia="Calibri" w:hAnsi="Calibri"/>
                <w:sz w:val="36"/>
                <w:szCs w:val="3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jc w:val="center"/>
              <w:rPr>
                <w:rFonts w:ascii="Calibri" w:cs="Calibri" w:eastAsia="Calibri" w:hAnsi="Calibri"/>
                <w:b w:val="1"/>
                <w:sz w:val="32"/>
                <w:szCs w:val="32"/>
              </w:rPr>
            </w:pPr>
            <w:r w:rsidDel="00000000" w:rsidR="00000000" w:rsidRPr="00000000">
              <w:rPr>
                <w:rtl w:val="0"/>
              </w:rPr>
            </w:r>
          </w:p>
        </w:tc>
      </w:tr>
    </w:tbl>
    <w:p w:rsidR="00000000" w:rsidDel="00000000" w:rsidP="00000000" w:rsidRDefault="00000000" w:rsidRPr="00000000" w14:paraId="000000CD">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E">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Relative location</w:t>
      </w:r>
      <w:r w:rsidDel="00000000" w:rsidR="00000000" w:rsidRPr="00000000">
        <w:rPr>
          <w:rFonts w:ascii="Calibri" w:cs="Calibri" w:eastAsia="Calibri" w:hAnsi="Calibri"/>
          <w:rtl w:val="0"/>
        </w:rPr>
        <w:t xml:space="preserve"> is a description of where a place is in relation to how a place is related to other places.  For example, Canada is </w:t>
      </w:r>
      <w:r w:rsidDel="00000000" w:rsidR="00000000" w:rsidRPr="00000000">
        <w:rPr>
          <w:rFonts w:ascii="Calibri" w:cs="Calibri" w:eastAsia="Calibri" w:hAnsi="Calibri"/>
          <w:i w:val="1"/>
          <w:rtl w:val="0"/>
        </w:rPr>
        <w:t xml:space="preserve">north of</w:t>
      </w:r>
      <w:r w:rsidDel="00000000" w:rsidR="00000000" w:rsidRPr="00000000">
        <w:rPr>
          <w:rFonts w:ascii="Calibri" w:cs="Calibri" w:eastAsia="Calibri" w:hAnsi="Calibri"/>
          <w:rtl w:val="0"/>
        </w:rPr>
        <w:t xml:space="preserve"> the state of New York. </w:t>
      </w:r>
    </w:p>
    <w:tbl>
      <w:tblPr>
        <w:tblStyle w:val="Table13"/>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800"/>
        <w:gridCol w:w="1800"/>
        <w:gridCol w:w="1800"/>
        <w:gridCol w:w="1800"/>
        <w:gridCol w:w="1800"/>
        <w:gridCol w:w="1800"/>
        <w:gridCol w:w="1800"/>
        <w:tblGridChange w:id="0">
          <w:tblGrid>
            <w:gridCol w:w="1800"/>
            <w:gridCol w:w="1800"/>
            <w:gridCol w:w="1800"/>
            <w:gridCol w:w="1800"/>
            <w:gridCol w:w="1800"/>
            <w:gridCol w:w="1800"/>
            <w:gridCol w:w="1800"/>
            <w:gridCol w:w="1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North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East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West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South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West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South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Northeast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Northwest</w:t>
            </w:r>
          </w:p>
        </w:tc>
      </w:tr>
    </w:tbl>
    <w:p w:rsidR="00000000" w:rsidDel="00000000" w:rsidP="00000000" w:rsidRDefault="00000000" w:rsidRPr="00000000" w14:paraId="000000D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Using the map and directional words above, complete the tasks below. </w:t>
      </w:r>
    </w:p>
    <w:p w:rsidR="00000000" w:rsidDel="00000000" w:rsidP="00000000" w:rsidRDefault="00000000" w:rsidRPr="00000000" w14:paraId="000000D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 Identify the </w:t>
      </w:r>
      <w:r w:rsidDel="00000000" w:rsidR="00000000" w:rsidRPr="00000000">
        <w:rPr>
          <w:rFonts w:ascii="Calibri" w:cs="Calibri" w:eastAsia="Calibri" w:hAnsi="Calibri"/>
          <w:b w:val="1"/>
          <w:i w:val="1"/>
          <w:rtl w:val="0"/>
        </w:rPr>
        <w:t xml:space="preserve">three continents</w:t>
      </w:r>
      <w:r w:rsidDel="00000000" w:rsidR="00000000" w:rsidRPr="00000000">
        <w:rPr>
          <w:rFonts w:ascii="Calibri" w:cs="Calibri" w:eastAsia="Calibri" w:hAnsi="Calibri"/>
          <w:rtl w:val="0"/>
        </w:rPr>
        <w:t xml:space="preserve"> on which the the Ottoman Empire existed.</w:t>
      </w:r>
    </w:p>
    <w:p w:rsidR="00000000" w:rsidDel="00000000" w:rsidP="00000000" w:rsidRDefault="00000000" w:rsidRPr="00000000" w14:paraId="000000D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 Describe the location of the the Ottoman Empire to </w:t>
      </w:r>
      <w:r w:rsidDel="00000000" w:rsidR="00000000" w:rsidRPr="00000000">
        <w:rPr>
          <w:rFonts w:ascii="Calibri" w:cs="Calibri" w:eastAsia="Calibri" w:hAnsi="Calibri"/>
          <w:b w:val="1"/>
          <w:i w:val="1"/>
          <w:rtl w:val="0"/>
        </w:rPr>
        <w:t xml:space="preserve">two regions</w:t>
      </w:r>
      <w:r w:rsidDel="00000000" w:rsidR="00000000" w:rsidRPr="00000000">
        <w:rPr>
          <w:rFonts w:ascii="Calibri" w:cs="Calibri" w:eastAsia="Calibri" w:hAnsi="Calibri"/>
          <w:rtl w:val="0"/>
        </w:rPr>
        <w:t xml:space="preserve">.</w:t>
      </w:r>
    </w:p>
    <w:tbl>
      <w:tblPr>
        <w:tblStyle w:val="Table14"/>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trHeight w:val="960" w:hRule="atLeast"/>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E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3. Describe the location of the Ottoman Empire relative to </w:t>
      </w:r>
      <w:r w:rsidDel="00000000" w:rsidR="00000000" w:rsidRPr="00000000">
        <w:rPr>
          <w:rFonts w:ascii="Calibri" w:cs="Calibri" w:eastAsia="Calibri" w:hAnsi="Calibri"/>
          <w:b w:val="1"/>
          <w:i w:val="1"/>
          <w:rtl w:val="0"/>
        </w:rPr>
        <w:t xml:space="preserve">one ocean</w:t>
      </w:r>
      <w:r w:rsidDel="00000000" w:rsidR="00000000" w:rsidRPr="00000000">
        <w:rPr>
          <w:rFonts w:ascii="Calibri" w:cs="Calibri" w:eastAsia="Calibri" w:hAnsi="Calibri"/>
          <w:rtl w:val="0"/>
        </w:rPr>
        <w:t xml:space="preserve">.</w:t>
      </w:r>
    </w:p>
    <w:tbl>
      <w:tblPr>
        <w:tblStyle w:val="Table15"/>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trHeight w:val="960" w:hRule="atLeast"/>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E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4. Describe the location of the Ottoman Empire relative to </w:t>
      </w:r>
      <w:r w:rsidDel="00000000" w:rsidR="00000000" w:rsidRPr="00000000">
        <w:rPr>
          <w:rFonts w:ascii="Calibri" w:cs="Calibri" w:eastAsia="Calibri" w:hAnsi="Calibri"/>
          <w:b w:val="1"/>
          <w:i w:val="1"/>
          <w:rtl w:val="0"/>
        </w:rPr>
        <w:t xml:space="preserve">two other bodies of water</w:t>
      </w:r>
      <w:r w:rsidDel="00000000" w:rsidR="00000000" w:rsidRPr="00000000">
        <w:rPr>
          <w:rFonts w:ascii="Calibri" w:cs="Calibri" w:eastAsia="Calibri" w:hAnsi="Calibri"/>
          <w:rtl w:val="0"/>
        </w:rPr>
        <w:t xml:space="preserve">.</w:t>
      </w:r>
    </w:p>
    <w:tbl>
      <w:tblPr>
        <w:tblStyle w:val="Table16"/>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trHeight w:val="960" w:hRule="atLeast"/>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E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C">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D">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E">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F">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0">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1">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2">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3">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4">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5">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6">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w:t>
      </w:r>
      <w:r w:rsidDel="00000000" w:rsidR="00000000" w:rsidRPr="00000000">
        <w:rPr>
          <w:rFonts w:ascii="Calibri" w:cs="Calibri" w:eastAsia="Calibri" w:hAnsi="Calibri"/>
          <w:rtl w:val="0"/>
        </w:rPr>
        <w:t xml:space="preserve">Examine the images below, then complete the questions that follow.</w:t>
      </w:r>
    </w:p>
    <w:tbl>
      <w:tblPr>
        <w:tblStyle w:val="Table17"/>
        <w:tblW w:w="14415.0" w:type="dxa"/>
        <w:jc w:val="left"/>
        <w:tblInd w:w="8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515"/>
        <w:gridCol w:w="4260"/>
        <w:gridCol w:w="4230"/>
        <w:gridCol w:w="4410"/>
        <w:tblGridChange w:id="0">
          <w:tblGrid>
            <w:gridCol w:w="1515"/>
            <w:gridCol w:w="4260"/>
            <w:gridCol w:w="4230"/>
            <w:gridCol w:w="4410"/>
          </w:tblGrid>
        </w:tblGridChange>
      </w:tblGrid>
      <w:tr>
        <w:trPr>
          <w:trHeight w:val="5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8">
            <w:pPr>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538163" cy="538163"/>
                  <wp:effectExtent b="0" l="0" r="0" t="0"/>
                  <wp:docPr id="18"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538163" cy="538163"/>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Think Like a Geographer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Pr>
              <w:drawing>
                <wp:inline distB="19050" distT="19050" distL="19050" distR="19050">
                  <wp:extent cx="2265363" cy="1583130"/>
                  <wp:effectExtent b="0" l="0" r="0" t="0"/>
                  <wp:docPr id="10" name="image6.png"/>
                  <a:graphic>
                    <a:graphicData uri="http://schemas.openxmlformats.org/drawingml/2006/picture">
                      <pic:pic>
                        <pic:nvPicPr>
                          <pic:cNvPr id="0" name="image6.png"/>
                          <pic:cNvPicPr preferRelativeResize="0"/>
                        </pic:nvPicPr>
                        <pic:blipFill>
                          <a:blip r:embed="rId36"/>
                          <a:srcRect b="8121" l="0" r="0" t="0"/>
                          <a:stretch>
                            <a:fillRect/>
                          </a:stretch>
                        </pic:blipFill>
                        <pic:spPr>
                          <a:xfrm>
                            <a:off x="0" y="0"/>
                            <a:ext cx="2265363" cy="158313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widowControl w:val="0"/>
              <w:spacing w:line="240" w:lineRule="auto"/>
              <w:jc w:val="center"/>
              <w:rPr>
                <w:rFonts w:ascii="Calibri" w:cs="Calibri" w:eastAsia="Calibri" w:hAnsi="Calibri"/>
                <w:b w:val="1"/>
                <w:sz w:val="12"/>
                <w:szCs w:val="12"/>
              </w:rPr>
            </w:pPr>
            <w:hyperlink r:id="rId37">
              <w:r w:rsidDel="00000000" w:rsidR="00000000" w:rsidRPr="00000000">
                <w:rPr>
                  <w:rFonts w:ascii="Calibri" w:cs="Calibri" w:eastAsia="Calibri" w:hAnsi="Calibri"/>
                  <w:color w:val="1155cc"/>
                  <w:sz w:val="12"/>
                  <w:szCs w:val="12"/>
                  <w:u w:val="single"/>
                  <w:rtl w:val="0"/>
                </w:rPr>
                <w:t xml:space="preserve">Map</w:t>
              </w:r>
            </w:hyperlink>
            <w:r w:rsidDel="00000000" w:rsidR="00000000" w:rsidRPr="00000000">
              <w:rPr>
                <w:rFonts w:ascii="Calibri" w:cs="Calibri" w:eastAsia="Calibri" w:hAnsi="Calibri"/>
                <w:sz w:val="12"/>
                <w:szCs w:val="12"/>
                <w:rtl w:val="0"/>
              </w:rPr>
              <w:t xml:space="preserve"> is courtesy of Wikimedia Commons and is public domain.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Pr>
              <w:drawing>
                <wp:inline distB="19050" distT="19050" distL="19050" distR="19050">
                  <wp:extent cx="2228850" cy="1568768"/>
                  <wp:effectExtent b="0" l="0" r="0" t="0"/>
                  <wp:docPr id="16" name="image14.png"/>
                  <a:graphic>
                    <a:graphicData uri="http://schemas.openxmlformats.org/drawingml/2006/picture">
                      <pic:pic>
                        <pic:nvPicPr>
                          <pic:cNvPr id="0" name="image14.png"/>
                          <pic:cNvPicPr preferRelativeResize="0"/>
                        </pic:nvPicPr>
                        <pic:blipFill>
                          <a:blip r:embed="rId38"/>
                          <a:srcRect b="8040" l="0" r="0" t="0"/>
                          <a:stretch>
                            <a:fillRect/>
                          </a:stretch>
                        </pic:blipFill>
                        <pic:spPr>
                          <a:xfrm>
                            <a:off x="0" y="0"/>
                            <a:ext cx="2228850" cy="1568768"/>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widowControl w:val="0"/>
              <w:spacing w:line="240" w:lineRule="auto"/>
              <w:jc w:val="center"/>
              <w:rPr>
                <w:rFonts w:ascii="Calibri" w:cs="Calibri" w:eastAsia="Calibri" w:hAnsi="Calibri"/>
                <w:b w:val="1"/>
                <w:sz w:val="12"/>
                <w:szCs w:val="12"/>
              </w:rPr>
            </w:pPr>
            <w:hyperlink r:id="rId39">
              <w:r w:rsidDel="00000000" w:rsidR="00000000" w:rsidRPr="00000000">
                <w:rPr>
                  <w:rFonts w:ascii="Calibri" w:cs="Calibri" w:eastAsia="Calibri" w:hAnsi="Calibri"/>
                  <w:color w:val="1155cc"/>
                  <w:sz w:val="12"/>
                  <w:szCs w:val="12"/>
                  <w:u w:val="single"/>
                  <w:rtl w:val="0"/>
                </w:rPr>
                <w:t xml:space="preserve">Map</w:t>
              </w:r>
            </w:hyperlink>
            <w:r w:rsidDel="00000000" w:rsidR="00000000" w:rsidRPr="00000000">
              <w:rPr>
                <w:rFonts w:ascii="Calibri" w:cs="Calibri" w:eastAsia="Calibri" w:hAnsi="Calibri"/>
                <w:sz w:val="12"/>
                <w:szCs w:val="12"/>
                <w:rtl w:val="0"/>
              </w:rPr>
              <w:t xml:space="preserve"> is courtesy of Wikimedia Commons and is public domain.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Pr>
              <w:drawing>
                <wp:inline distB="19050" distT="19050" distL="19050" distR="19050">
                  <wp:extent cx="2181225" cy="1512316"/>
                  <wp:effectExtent b="0" l="0" r="0" t="0"/>
                  <wp:docPr id="12" name="image7.png"/>
                  <a:graphic>
                    <a:graphicData uri="http://schemas.openxmlformats.org/drawingml/2006/picture">
                      <pic:pic>
                        <pic:nvPicPr>
                          <pic:cNvPr id="0" name="image7.png"/>
                          <pic:cNvPicPr preferRelativeResize="0"/>
                        </pic:nvPicPr>
                        <pic:blipFill>
                          <a:blip r:embed="rId40"/>
                          <a:srcRect b="8457" l="0" r="0" t="0"/>
                          <a:stretch>
                            <a:fillRect/>
                          </a:stretch>
                        </pic:blipFill>
                        <pic:spPr>
                          <a:xfrm>
                            <a:off x="0" y="0"/>
                            <a:ext cx="2181225" cy="1512316"/>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widowControl w:val="0"/>
              <w:spacing w:line="240" w:lineRule="auto"/>
              <w:jc w:val="center"/>
              <w:rPr>
                <w:rFonts w:ascii="Calibri" w:cs="Calibri" w:eastAsia="Calibri" w:hAnsi="Calibri"/>
                <w:b w:val="1"/>
                <w:sz w:val="12"/>
                <w:szCs w:val="12"/>
              </w:rPr>
            </w:pPr>
            <w:hyperlink r:id="rId41">
              <w:r w:rsidDel="00000000" w:rsidR="00000000" w:rsidRPr="00000000">
                <w:rPr>
                  <w:rFonts w:ascii="Calibri" w:cs="Calibri" w:eastAsia="Calibri" w:hAnsi="Calibri"/>
                  <w:color w:val="1155cc"/>
                  <w:sz w:val="12"/>
                  <w:szCs w:val="12"/>
                  <w:u w:val="single"/>
                  <w:rtl w:val="0"/>
                </w:rPr>
                <w:t xml:space="preserve">Map</w:t>
              </w:r>
            </w:hyperlink>
            <w:r w:rsidDel="00000000" w:rsidR="00000000" w:rsidRPr="00000000">
              <w:rPr>
                <w:rFonts w:ascii="Calibri" w:cs="Calibri" w:eastAsia="Calibri" w:hAnsi="Calibri"/>
                <w:sz w:val="12"/>
                <w:szCs w:val="12"/>
                <w:rtl w:val="0"/>
              </w:rPr>
              <w:t xml:space="preserve"> is courtesy of Wikimedia Commons and is public domain.</w:t>
            </w: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Pr>
              <w:drawing>
                <wp:inline distB="19050" distT="19050" distL="19050" distR="19050">
                  <wp:extent cx="2243138" cy="1565964"/>
                  <wp:effectExtent b="0" l="0" r="0" t="0"/>
                  <wp:docPr id="20" name="image22.png"/>
                  <a:graphic>
                    <a:graphicData uri="http://schemas.openxmlformats.org/drawingml/2006/picture">
                      <pic:pic>
                        <pic:nvPicPr>
                          <pic:cNvPr id="0" name="image22.png"/>
                          <pic:cNvPicPr preferRelativeResize="0"/>
                        </pic:nvPicPr>
                        <pic:blipFill>
                          <a:blip r:embed="rId42"/>
                          <a:srcRect b="7960" l="0" r="0" t="0"/>
                          <a:stretch>
                            <a:fillRect/>
                          </a:stretch>
                        </pic:blipFill>
                        <pic:spPr>
                          <a:xfrm>
                            <a:off x="0" y="0"/>
                            <a:ext cx="2243138" cy="1565964"/>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widowControl w:val="0"/>
              <w:spacing w:line="240" w:lineRule="auto"/>
              <w:jc w:val="center"/>
              <w:rPr>
                <w:rFonts w:ascii="Calibri" w:cs="Calibri" w:eastAsia="Calibri" w:hAnsi="Calibri"/>
                <w:b w:val="1"/>
                <w:sz w:val="12"/>
                <w:szCs w:val="12"/>
              </w:rPr>
            </w:pPr>
            <w:hyperlink r:id="rId43">
              <w:r w:rsidDel="00000000" w:rsidR="00000000" w:rsidRPr="00000000">
                <w:rPr>
                  <w:rFonts w:ascii="Calibri" w:cs="Calibri" w:eastAsia="Calibri" w:hAnsi="Calibri"/>
                  <w:color w:val="1155cc"/>
                  <w:sz w:val="12"/>
                  <w:szCs w:val="12"/>
                  <w:u w:val="single"/>
                  <w:rtl w:val="0"/>
                </w:rPr>
                <w:t xml:space="preserve">Map</w:t>
              </w:r>
            </w:hyperlink>
            <w:r w:rsidDel="00000000" w:rsidR="00000000" w:rsidRPr="00000000">
              <w:rPr>
                <w:rFonts w:ascii="Calibri" w:cs="Calibri" w:eastAsia="Calibri" w:hAnsi="Calibri"/>
                <w:sz w:val="12"/>
                <w:szCs w:val="12"/>
                <w:rtl w:val="0"/>
              </w:rPr>
              <w:t xml:space="preserve">  is is courtesy of Wikimedia Commons and is public domain.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Pr>
              <w:drawing>
                <wp:inline distB="19050" distT="19050" distL="19050" distR="19050">
                  <wp:extent cx="2261161" cy="1566863"/>
                  <wp:effectExtent b="0" l="0" r="0" t="0"/>
                  <wp:docPr id="19" name="image17.png"/>
                  <a:graphic>
                    <a:graphicData uri="http://schemas.openxmlformats.org/drawingml/2006/picture">
                      <pic:pic>
                        <pic:nvPicPr>
                          <pic:cNvPr id="0" name="image17.png"/>
                          <pic:cNvPicPr preferRelativeResize="0"/>
                        </pic:nvPicPr>
                        <pic:blipFill>
                          <a:blip r:embed="rId44"/>
                          <a:srcRect b="7920" l="0" r="0" t="0"/>
                          <a:stretch>
                            <a:fillRect/>
                          </a:stretch>
                        </pic:blipFill>
                        <pic:spPr>
                          <a:xfrm>
                            <a:off x="0" y="0"/>
                            <a:ext cx="2261161" cy="1566863"/>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widowControl w:val="0"/>
              <w:spacing w:line="240" w:lineRule="auto"/>
              <w:jc w:val="center"/>
              <w:rPr>
                <w:rFonts w:ascii="Calibri" w:cs="Calibri" w:eastAsia="Calibri" w:hAnsi="Calibri"/>
                <w:b w:val="1"/>
                <w:sz w:val="12"/>
                <w:szCs w:val="12"/>
              </w:rPr>
            </w:pPr>
            <w:hyperlink r:id="rId45">
              <w:r w:rsidDel="00000000" w:rsidR="00000000" w:rsidRPr="00000000">
                <w:rPr>
                  <w:rFonts w:ascii="Calibri" w:cs="Calibri" w:eastAsia="Calibri" w:hAnsi="Calibri"/>
                  <w:color w:val="1155cc"/>
                  <w:sz w:val="12"/>
                  <w:szCs w:val="12"/>
                  <w:u w:val="single"/>
                  <w:rtl w:val="0"/>
                </w:rPr>
                <w:t xml:space="preserve">Map</w:t>
              </w:r>
            </w:hyperlink>
            <w:r w:rsidDel="00000000" w:rsidR="00000000" w:rsidRPr="00000000">
              <w:rPr>
                <w:rFonts w:ascii="Calibri" w:cs="Calibri" w:eastAsia="Calibri" w:hAnsi="Calibri"/>
                <w:sz w:val="12"/>
                <w:szCs w:val="12"/>
                <w:rtl w:val="0"/>
              </w:rPr>
              <w:t xml:space="preserve">  is is courtesy of Wikimedia Commons and is public domain.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Pr>
              <w:drawing>
                <wp:inline distB="19050" distT="19050" distL="19050" distR="19050">
                  <wp:extent cx="2219325" cy="1554464"/>
                  <wp:effectExtent b="0" l="0" r="0" t="0"/>
                  <wp:docPr id="4" name="image3.png"/>
                  <a:graphic>
                    <a:graphicData uri="http://schemas.openxmlformats.org/drawingml/2006/picture">
                      <pic:pic>
                        <pic:nvPicPr>
                          <pic:cNvPr id="0" name="image3.png"/>
                          <pic:cNvPicPr preferRelativeResize="0"/>
                        </pic:nvPicPr>
                        <pic:blipFill>
                          <a:blip r:embed="rId46"/>
                          <a:srcRect b="7843" l="0" r="0" t="0"/>
                          <a:stretch>
                            <a:fillRect/>
                          </a:stretch>
                        </pic:blipFill>
                        <pic:spPr>
                          <a:xfrm>
                            <a:off x="0" y="0"/>
                            <a:ext cx="2219325" cy="1554464"/>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widowControl w:val="0"/>
              <w:spacing w:line="240" w:lineRule="auto"/>
              <w:jc w:val="center"/>
              <w:rPr>
                <w:rFonts w:ascii="Calibri" w:cs="Calibri" w:eastAsia="Calibri" w:hAnsi="Calibri"/>
                <w:b w:val="1"/>
                <w:sz w:val="12"/>
                <w:szCs w:val="12"/>
              </w:rPr>
            </w:pPr>
            <w:hyperlink r:id="rId47">
              <w:r w:rsidDel="00000000" w:rsidR="00000000" w:rsidRPr="00000000">
                <w:rPr>
                  <w:rFonts w:ascii="Calibri" w:cs="Calibri" w:eastAsia="Calibri" w:hAnsi="Calibri"/>
                  <w:color w:val="1155cc"/>
                  <w:sz w:val="12"/>
                  <w:szCs w:val="12"/>
                  <w:u w:val="single"/>
                  <w:rtl w:val="0"/>
                </w:rPr>
                <w:t xml:space="preserve">Map</w:t>
              </w:r>
            </w:hyperlink>
            <w:r w:rsidDel="00000000" w:rsidR="00000000" w:rsidRPr="00000000">
              <w:rPr>
                <w:rFonts w:ascii="Calibri" w:cs="Calibri" w:eastAsia="Calibri" w:hAnsi="Calibri"/>
                <w:sz w:val="12"/>
                <w:szCs w:val="12"/>
                <w:rtl w:val="0"/>
              </w:rPr>
              <w:t xml:space="preserve">  is is courtesy of Wikimedia Commons and is public domain. </w:t>
            </w:r>
            <w:r w:rsidDel="00000000" w:rsidR="00000000" w:rsidRPr="00000000">
              <w:rPr>
                <w:rtl w:val="0"/>
              </w:rPr>
            </w:r>
          </w:p>
        </w:tc>
      </w:tr>
      <w:tr>
        <w:trPr>
          <w:trHeight w:val="440" w:hRule="atLeast"/>
        </w:trPr>
        <w:tc>
          <w:tcPr>
            <w:gridSpan w:val="4"/>
            <w:vMerge w:val="restart"/>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alibri" w:cs="Calibri" w:eastAsia="Calibri" w:hAnsi="Calibri"/>
                <w:sz w:val="12"/>
                <w:szCs w:val="12"/>
              </w:rPr>
            </w:pPr>
            <w:r w:rsidDel="00000000" w:rsidR="00000000" w:rsidRPr="00000000">
              <w:rPr>
                <w:rtl w:val="0"/>
              </w:rPr>
            </w:r>
          </w:p>
          <w:tbl>
            <w:tblPr>
              <w:tblStyle w:val="Table18"/>
              <w:tblW w:w="13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38.3333333333333"/>
              <w:gridCol w:w="438.3333333333333"/>
              <w:gridCol w:w="438.3333333333333"/>
              <w:tblGridChange w:id="0">
                <w:tblGrid>
                  <w:gridCol w:w="438.3333333333333"/>
                  <w:gridCol w:w="438.3333333333333"/>
                  <w:gridCol w:w="438.3333333333333"/>
                </w:tblGrid>
              </w:tblGridChange>
            </w:tblGrid>
            <w:tr>
              <w:tc>
                <w:tcPr>
                  <w:tcBorders>
                    <w:top w:color="ffffff" w:space="0" w:sz="8" w:val="single"/>
                    <w:left w:color="ffffff" w:space="0" w:sz="8" w:val="single"/>
                    <w:bottom w:color="ffffff" w:space="0" w:sz="8" w:val="single"/>
                    <w:right w:color="000000" w:space="0" w:sz="12" w:val="single"/>
                  </w:tcBorders>
                  <w:shd w:fill="d9d9d9" w:val="clear"/>
                </w:tcPr>
                <w:p w:rsidR="00000000" w:rsidDel="00000000" w:rsidP="00000000" w:rsidRDefault="00000000" w:rsidRPr="00000000" w14:paraId="0000010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See</w:t>
                  </w:r>
                </w:p>
                <w:p w:rsidR="00000000" w:rsidDel="00000000" w:rsidP="00000000" w:rsidRDefault="00000000" w:rsidRPr="00000000" w14:paraId="00000109">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three things you</w:t>
                  </w:r>
                  <w:r w:rsidDel="00000000" w:rsidR="00000000" w:rsidRPr="00000000">
                    <w:rPr>
                      <w:rFonts w:ascii="Calibri" w:cs="Calibri" w:eastAsia="Calibri" w:hAnsi="Calibri"/>
                      <w:b w:val="1"/>
                      <w:i w:val="1"/>
                      <w:sz w:val="20"/>
                      <w:szCs w:val="20"/>
                      <w:rtl w:val="0"/>
                    </w:rPr>
                    <w:t xml:space="preserve"> see </w:t>
                  </w:r>
                  <w:r w:rsidDel="00000000" w:rsidR="00000000" w:rsidRPr="00000000">
                    <w:rPr>
                      <w:rFonts w:ascii="Calibri" w:cs="Calibri" w:eastAsia="Calibri" w:hAnsi="Calibri"/>
                      <w:sz w:val="20"/>
                      <w:szCs w:val="20"/>
                      <w:rtl w:val="0"/>
                    </w:rPr>
                    <w:t xml:space="preserve">in the maps above.</w:t>
                  </w:r>
                </w:p>
              </w:tc>
              <w:tc>
                <w:tcPr>
                  <w:tcBorders>
                    <w:top w:color="ffffff" w:space="0" w:sz="8" w:val="single"/>
                    <w:left w:color="000000" w:space="0" w:sz="12" w:val="single"/>
                    <w:bottom w:color="ffffff" w:space="0" w:sz="8" w:val="single"/>
                    <w:right w:color="000000" w:space="0" w:sz="12" w:val="single"/>
                  </w:tcBorders>
                  <w:shd w:fill="d9d9d9" w:val="clear"/>
                </w:tcPr>
                <w:p w:rsidR="00000000" w:rsidDel="00000000" w:rsidP="00000000" w:rsidRDefault="00000000" w:rsidRPr="00000000" w14:paraId="0000010A">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w:t>
                  </w:r>
                </w:p>
                <w:p w:rsidR="00000000" w:rsidDel="00000000" w:rsidP="00000000" w:rsidRDefault="00000000" w:rsidRPr="00000000" w14:paraId="0000010B">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Based on your observations, what do you </w:t>
                  </w:r>
                  <w:r w:rsidDel="00000000" w:rsidR="00000000" w:rsidRPr="00000000">
                    <w:rPr>
                      <w:rFonts w:ascii="Calibri" w:cs="Calibri" w:eastAsia="Calibri" w:hAnsi="Calibri"/>
                      <w:b w:val="1"/>
                      <w:i w:val="1"/>
                      <w:sz w:val="20"/>
                      <w:szCs w:val="20"/>
                      <w:rtl w:val="0"/>
                    </w:rPr>
                    <w:t xml:space="preserve">think</w:t>
                  </w:r>
                  <w:r w:rsidDel="00000000" w:rsidR="00000000" w:rsidRPr="00000000">
                    <w:rPr>
                      <w:rFonts w:ascii="Calibri" w:cs="Calibri" w:eastAsia="Calibri" w:hAnsi="Calibri"/>
                      <w:sz w:val="20"/>
                      <w:szCs w:val="20"/>
                      <w:rtl w:val="0"/>
                    </w:rPr>
                    <w:t xml:space="preserve"> caused the changes in the maps above.</w:t>
                  </w:r>
                </w:p>
              </w:tc>
              <w:tc>
                <w:tcPr>
                  <w:tcBorders>
                    <w:top w:color="ffffff" w:space="0" w:sz="8" w:val="single"/>
                    <w:left w:color="000000" w:space="0" w:sz="12" w:val="single"/>
                    <w:bottom w:color="ffffff" w:space="0" w:sz="8" w:val="single"/>
                    <w:right w:color="ffffff" w:space="0" w:sz="8" w:val="single"/>
                  </w:tcBorders>
                  <w:shd w:fill="d9d9d9" w:val="clear"/>
                </w:tcPr>
                <w:p w:rsidR="00000000" w:rsidDel="00000000" w:rsidP="00000000" w:rsidRDefault="00000000" w:rsidRPr="00000000" w14:paraId="0000010C">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Wonder</w:t>
                  </w:r>
                </w:p>
                <w:p w:rsidR="00000000" w:rsidDel="00000000" w:rsidP="00000000" w:rsidRDefault="00000000" w:rsidRPr="00000000" w14:paraId="0000010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two questions you have about the maps above. </w:t>
                  </w:r>
                </w:p>
              </w:tc>
            </w:tr>
            <w:tr>
              <w:trPr>
                <w:trHeight w:val="440" w:hRule="atLeast"/>
              </w:trPr>
              <w:tc>
                <w:tcPr>
                  <w:tcBorders>
                    <w:top w:color="ffffff" w:space="0" w:sz="8" w:val="single"/>
                    <w:left w:color="ffffff" w:space="0" w:sz="8" w:val="single"/>
                    <w:bottom w:color="ffffff" w:space="0" w:sz="8" w:val="single"/>
                    <w:right w:color="000000" w:space="0" w:sz="12" w:val="single"/>
                  </w:tcBorders>
                </w:tcPr>
                <w:p w:rsidR="00000000" w:rsidDel="00000000" w:rsidP="00000000" w:rsidRDefault="00000000" w:rsidRPr="00000000" w14:paraId="0000010E">
                  <w:pPr>
                    <w:widowControl w:val="0"/>
                    <w:spacing w:line="240" w:lineRule="auto"/>
                    <w:rPr>
                      <w:rFonts w:ascii="Calibri" w:cs="Calibri" w:eastAsia="Calibri" w:hAnsi="Calibri"/>
                      <w:sz w:val="12"/>
                      <w:szCs w:val="12"/>
                    </w:rPr>
                  </w:pPr>
                  <w:r w:rsidDel="00000000" w:rsidR="00000000" w:rsidRPr="00000000">
                    <w:rPr>
                      <w:rtl w:val="0"/>
                    </w:rPr>
                  </w:r>
                </w:p>
              </w:tc>
              <w:tc>
                <w:tcPr>
                  <w:tcBorders>
                    <w:top w:color="ffffff" w:space="0" w:sz="8" w:val="single"/>
                    <w:left w:color="000000" w:space="0" w:sz="12" w:val="single"/>
                    <w:bottom w:color="ffffff" w:space="0" w:sz="8" w:val="single"/>
                    <w:right w:color="000000" w:space="0" w:sz="12" w:val="single"/>
                  </w:tcBorders>
                </w:tcPr>
                <w:p w:rsidR="00000000" w:rsidDel="00000000" w:rsidP="00000000" w:rsidRDefault="00000000" w:rsidRPr="00000000" w14:paraId="0000010F">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10">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11">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12">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13">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14">
                  <w:pPr>
                    <w:widowControl w:val="0"/>
                    <w:spacing w:line="240" w:lineRule="auto"/>
                    <w:rPr>
                      <w:rFonts w:ascii="Calibri" w:cs="Calibri" w:eastAsia="Calibri" w:hAnsi="Calibri"/>
                      <w:sz w:val="12"/>
                      <w:szCs w:val="12"/>
                    </w:rPr>
                  </w:pPr>
                  <w:r w:rsidDel="00000000" w:rsidR="00000000" w:rsidRPr="00000000">
                    <w:rPr>
                      <w:rtl w:val="0"/>
                    </w:rPr>
                  </w:r>
                </w:p>
              </w:tc>
              <w:tc>
                <w:tcPr>
                  <w:tcBorders>
                    <w:top w:color="ffffff" w:space="0" w:sz="8" w:val="single"/>
                    <w:left w:color="000000" w:space="0" w:sz="12" w:val="single"/>
                    <w:bottom w:color="ffffff" w:space="0" w:sz="8" w:val="single"/>
                    <w:right w:color="ffffff" w:space="0" w:sz="8" w:val="single"/>
                  </w:tcBorders>
                </w:tcPr>
                <w:p w:rsidR="00000000" w:rsidDel="00000000" w:rsidP="00000000" w:rsidRDefault="00000000" w:rsidRPr="00000000" w14:paraId="00000115">
                  <w:pPr>
                    <w:widowControl w:val="0"/>
                    <w:spacing w:line="240" w:lineRule="auto"/>
                    <w:rPr>
                      <w:rFonts w:ascii="Calibri" w:cs="Calibri" w:eastAsia="Calibri" w:hAnsi="Calibri"/>
                      <w:sz w:val="12"/>
                      <w:szCs w:val="12"/>
                    </w:rPr>
                  </w:pPr>
                  <w:r w:rsidDel="00000000" w:rsidR="00000000" w:rsidRPr="00000000">
                    <w:rPr>
                      <w:rtl w:val="0"/>
                    </w:rPr>
                  </w:r>
                </w:p>
              </w:tc>
            </w:tr>
          </w:tbl>
          <w:p w:rsidR="00000000" w:rsidDel="00000000" w:rsidP="00000000" w:rsidRDefault="00000000" w:rsidRPr="00000000" w14:paraId="00000116">
            <w:pPr>
              <w:widowControl w:val="0"/>
              <w:spacing w:line="240" w:lineRule="auto"/>
              <w:rPr>
                <w:rFonts w:ascii="Calibri" w:cs="Calibri" w:eastAsia="Calibri" w:hAnsi="Calibri"/>
                <w:b w:val="1"/>
                <w:sz w:val="24"/>
                <w:szCs w:val="24"/>
              </w:rPr>
            </w:pPr>
            <w:r w:rsidDel="00000000" w:rsidR="00000000" w:rsidRPr="00000000">
              <w:rPr>
                <w:rtl w:val="0"/>
              </w:rPr>
            </w:r>
          </w:p>
          <w:tbl>
            <w:tblPr>
              <w:tblStyle w:val="Table19"/>
              <w:tblW w:w="141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500"/>
              <w:gridCol w:w="12660"/>
              <w:tblGridChange w:id="0">
                <w:tblGrid>
                  <w:gridCol w:w="1500"/>
                  <w:gridCol w:w="126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7">
                  <w:pPr>
                    <w:spacing w:line="24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Pr>
                    <w:drawing>
                      <wp:inline distB="114300" distT="114300" distL="114300" distR="114300">
                        <wp:extent cx="538163" cy="538163"/>
                        <wp:effectExtent b="0" l="0" r="0" t="0"/>
                        <wp:docPr id="1"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538163" cy="538163"/>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6"/>
                      <w:szCs w:val="26"/>
                      <w:rtl w:val="0"/>
                    </w:rPr>
                    <w:t xml:space="preserve">Predict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Based on your knowledge of previous empires, how do you predict the Ottoman empire was able to gain control of large territories across three continents?</w:t>
                  </w:r>
                </w:p>
              </w:tc>
            </w:tr>
          </w:tbl>
          <w:p w:rsidR="00000000" w:rsidDel="00000000" w:rsidP="00000000" w:rsidRDefault="00000000" w:rsidRPr="00000000" w14:paraId="0000011A">
            <w:pPr>
              <w:widowControl w:val="0"/>
              <w:spacing w:line="240" w:lineRule="auto"/>
              <w:rPr>
                <w:rFonts w:ascii="Calibri" w:cs="Calibri" w:eastAsia="Calibri" w:hAnsi="Calibri"/>
                <w:sz w:val="12"/>
                <w:szCs w:val="12"/>
              </w:rPr>
            </w:pPr>
            <w:r w:rsidDel="00000000" w:rsidR="00000000" w:rsidRPr="00000000">
              <w:rPr>
                <w:rtl w:val="0"/>
              </w:rPr>
            </w:r>
          </w:p>
        </w:tc>
      </w:tr>
      <w:tr>
        <w:trPr>
          <w:trHeight w:val="540" w:hRule="atLeast"/>
        </w:trPr>
        <w:tc>
          <w:tcPr>
            <w:gridSpan w:val="4"/>
            <w:vMerge w:val="continue"/>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Calibri" w:cs="Calibri" w:eastAsia="Calibri" w:hAnsi="Calibri"/>
                <w:sz w:val="12"/>
                <w:szCs w:val="12"/>
              </w:rPr>
            </w:pPr>
            <w:r w:rsidDel="00000000" w:rsidR="00000000" w:rsidRPr="00000000">
              <w:rPr>
                <w:rtl w:val="0"/>
              </w:rPr>
            </w:r>
          </w:p>
        </w:tc>
      </w:tr>
    </w:tbl>
    <w:p w:rsidR="00000000" w:rsidDel="00000000" w:rsidP="00000000" w:rsidRDefault="00000000" w:rsidRPr="00000000" w14:paraId="00000122">
      <w:pPr>
        <w:spacing w:line="240" w:lineRule="auto"/>
        <w:rPr>
          <w:rFonts w:ascii="Calibri" w:cs="Calibri" w:eastAsia="Calibri" w:hAnsi="Calibri"/>
          <w:b w:val="1"/>
          <w:sz w:val="12"/>
          <w:szCs w:val="12"/>
        </w:rPr>
      </w:pPr>
      <w:r w:rsidDel="00000000" w:rsidR="00000000" w:rsidRPr="00000000">
        <w:rPr>
          <w:rtl w:val="0"/>
        </w:rPr>
      </w:r>
    </w:p>
    <w:tbl>
      <w:tblPr>
        <w:tblStyle w:val="Table20"/>
        <w:tblW w:w="14340.0" w:type="dxa"/>
        <w:jc w:val="left"/>
        <w:tblInd w:w="100.0" w:type="pct"/>
        <w:tblLayout w:type="fixed"/>
        <w:tblLook w:val="0600"/>
      </w:tblPr>
      <w:tblGrid>
        <w:gridCol w:w="1695"/>
        <w:gridCol w:w="12645"/>
        <w:tblGridChange w:id="0">
          <w:tblGrid>
            <w:gridCol w:w="1695"/>
            <w:gridCol w:w="12645"/>
          </w:tblGrid>
        </w:tblGridChange>
      </w:tblGrid>
      <w:tr>
        <w:tc>
          <w:tcPr>
            <w:tcBorders>
              <w:top w:color="000000" w:space="0" w:sz="0" w:val="nil"/>
              <w:left w:color="000000" w:space="0" w:sz="0" w:val="nil"/>
              <w:bottom w:color="000000" w:space="0" w:sz="0" w:val="nil"/>
              <w:right w:color="000000" w:space="0" w:sz="0" w:val="nil"/>
            </w:tcBorders>
            <w:shd w:fill="652c90"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jc w:val="center"/>
              <w:rPr>
                <w:rFonts w:ascii="Calibri" w:cs="Calibri" w:eastAsia="Calibri" w:hAnsi="Calibri"/>
                <w:b w:val="1"/>
                <w:color w:val="ffffff"/>
                <w:sz w:val="120"/>
                <w:szCs w:val="120"/>
              </w:rPr>
            </w:pPr>
            <w:r w:rsidDel="00000000" w:rsidR="00000000" w:rsidRPr="00000000">
              <w:rPr>
                <w:rFonts w:ascii="Calibri" w:cs="Calibri" w:eastAsia="Calibri" w:hAnsi="Calibri"/>
                <w:b w:val="1"/>
                <w:color w:val="ffffff"/>
                <w:sz w:val="72"/>
                <w:szCs w:val="72"/>
                <w:rtl w:val="0"/>
              </w:rPr>
              <w:t xml:space="preserve">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line="24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rtl w:val="0"/>
              </w:rPr>
              <w:t xml:space="preserve">SQ 1. Where was the Ottoman Empire? How interconnected was it to other regions?</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25">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657225" cy="657225"/>
                  <wp:effectExtent b="0" l="0" r="0" t="0"/>
                  <wp:docPr id="21" name="image19.png"/>
                  <a:graphic>
                    <a:graphicData uri="http://schemas.openxmlformats.org/drawingml/2006/picture">
                      <pic:pic>
                        <pic:nvPicPr>
                          <pic:cNvPr id="0" name="image19.png"/>
                          <pic:cNvPicPr preferRelativeResize="0"/>
                        </pic:nvPicPr>
                        <pic:blipFill>
                          <a:blip r:embed="rId49"/>
                          <a:srcRect b="0" l="0" r="0" t="0"/>
                          <a:stretch>
                            <a:fillRect/>
                          </a:stretch>
                        </pic:blipFill>
                        <pic:spPr>
                          <a:xfrm>
                            <a:off x="0" y="0"/>
                            <a:ext cx="6572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 Like a Geographer</w:t>
            </w:r>
          </w:p>
          <w:p w:rsidR="00000000" w:rsidDel="00000000" w:rsidP="00000000" w:rsidRDefault="00000000" w:rsidRPr="00000000" w14:paraId="00000127">
            <w:pPr>
              <w:spacing w:line="240" w:lineRule="auto"/>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128">
            <w:pPr>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533731" cy="533731"/>
                  <wp:effectExtent b="0" l="0" r="0" t="0"/>
                  <wp:docPr id="13"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33731" cy="533731"/>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Contextualize</w:t>
            </w:r>
          </w:p>
          <w:p w:rsidR="00000000" w:rsidDel="00000000" w:rsidP="00000000" w:rsidRDefault="00000000" w:rsidRPr="00000000" w14:paraId="0000012A">
            <w:pPr>
              <w:spacing w:line="240" w:lineRule="auto"/>
              <w:jc w:val="center"/>
              <w:rPr>
                <w:rFonts w:ascii="Calibri" w:cs="Calibri" w:eastAsia="Calibri" w:hAnsi="Calibri"/>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Task 1: </w:t>
            </w:r>
          </w:p>
          <w:p w:rsidR="00000000" w:rsidDel="00000000" w:rsidP="00000000" w:rsidRDefault="00000000" w:rsidRPr="00000000" w14:paraId="0000012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Relative location is a description of where a place is in relation to how a place is related to other places. </w:t>
            </w:r>
          </w:p>
          <w:p w:rsidR="00000000" w:rsidDel="00000000" w:rsidP="00000000" w:rsidRDefault="00000000" w:rsidRPr="00000000" w14:paraId="0000012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Using the maps above, write one sentence to describe the </w:t>
            </w:r>
            <w:r w:rsidDel="00000000" w:rsidR="00000000" w:rsidRPr="00000000">
              <w:rPr>
                <w:rFonts w:ascii="Calibri" w:cs="Calibri" w:eastAsia="Calibri" w:hAnsi="Calibri"/>
                <w:i w:val="1"/>
                <w:rtl w:val="0"/>
              </w:rPr>
              <w:t xml:space="preserve">relative location </w:t>
            </w:r>
            <w:r w:rsidDel="00000000" w:rsidR="00000000" w:rsidRPr="00000000">
              <w:rPr>
                <w:rFonts w:ascii="Calibri" w:cs="Calibri" w:eastAsia="Calibri" w:hAnsi="Calibri"/>
                <w:rtl w:val="0"/>
              </w:rPr>
              <w:t xml:space="preserve">of the Ottoman Empire using the bank of cardinal directions below. For example, Canada is </w:t>
            </w:r>
            <w:r w:rsidDel="00000000" w:rsidR="00000000" w:rsidRPr="00000000">
              <w:rPr>
                <w:rFonts w:ascii="Calibri" w:cs="Calibri" w:eastAsia="Calibri" w:hAnsi="Calibri"/>
                <w:i w:val="1"/>
                <w:rtl w:val="0"/>
              </w:rPr>
              <w:t xml:space="preserve">north of</w:t>
            </w:r>
            <w:r w:rsidDel="00000000" w:rsidR="00000000" w:rsidRPr="00000000">
              <w:rPr>
                <w:rFonts w:ascii="Calibri" w:cs="Calibri" w:eastAsia="Calibri" w:hAnsi="Calibri"/>
                <w:rtl w:val="0"/>
              </w:rPr>
              <w:t xml:space="preserve"> the state of New York. </w:t>
            </w:r>
          </w:p>
          <w:p w:rsidR="00000000" w:rsidDel="00000000" w:rsidP="00000000" w:rsidRDefault="00000000" w:rsidRPr="00000000" w14:paraId="0000012F">
            <w:pPr>
              <w:widowControl w:val="0"/>
              <w:spacing w:line="240" w:lineRule="auto"/>
              <w:rPr>
                <w:rFonts w:ascii="Calibri" w:cs="Calibri" w:eastAsia="Calibri" w:hAnsi="Calibri"/>
              </w:rPr>
            </w:pPr>
            <w:r w:rsidDel="00000000" w:rsidR="00000000" w:rsidRPr="00000000">
              <w:rPr>
                <w:rtl w:val="0"/>
              </w:rPr>
            </w:r>
          </w:p>
          <w:tbl>
            <w:tblPr>
              <w:tblStyle w:val="Table21"/>
              <w:tblW w:w="124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1.25"/>
              <w:gridCol w:w="3111.25"/>
              <w:gridCol w:w="3111.25"/>
              <w:gridCol w:w="3111.25"/>
              <w:tblGridChange w:id="0">
                <w:tblGrid>
                  <w:gridCol w:w="3111.25"/>
                  <w:gridCol w:w="3111.25"/>
                  <w:gridCol w:w="3111.25"/>
                  <w:gridCol w:w="3111.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North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South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East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Northeast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Southeast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Northwest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Southwest</w:t>
                  </w:r>
                </w:p>
              </w:tc>
            </w:tr>
          </w:tbl>
          <w:p w:rsidR="00000000" w:rsidDel="00000000" w:rsidP="00000000" w:rsidRDefault="00000000" w:rsidRPr="00000000" w14:paraId="00000138">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39">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3A">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3B">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3C">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3D">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3E">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Task 2: </w:t>
            </w:r>
          </w:p>
          <w:p w:rsidR="00000000" w:rsidDel="00000000" w:rsidP="00000000" w:rsidRDefault="00000000" w:rsidRPr="00000000" w14:paraId="0000013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Describe how the Ottoman Empire’s territory changed between 1300 and 1566.</w:t>
            </w:r>
          </w:p>
          <w:p w:rsidR="00000000" w:rsidDel="00000000" w:rsidP="00000000" w:rsidRDefault="00000000" w:rsidRPr="00000000" w14:paraId="00000140">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1">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2">
            <w:pPr>
              <w:widowControl w:val="0"/>
              <w:spacing w:line="240" w:lineRule="auto"/>
              <w:rPr>
                <w:rFonts w:ascii="Calibri" w:cs="Calibri" w:eastAsia="Calibri" w:hAnsi="Calibri"/>
                <w:sz w:val="12"/>
                <w:szCs w:val="12"/>
              </w:rPr>
            </w:pPr>
            <w:r w:rsidDel="00000000" w:rsidR="00000000" w:rsidRPr="00000000">
              <w:rPr>
                <w:rtl w:val="0"/>
              </w:rPr>
            </w:r>
          </w:p>
        </w:tc>
      </w:tr>
    </w:tbl>
    <w:p w:rsidR="00000000" w:rsidDel="00000000" w:rsidP="00000000" w:rsidRDefault="00000000" w:rsidRPr="00000000" w14:paraId="00000143">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44">
      <w:pPr>
        <w:widowControl w:val="0"/>
        <w:spacing w:line="276"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5">
      <w:pPr>
        <w:widowControl w:val="0"/>
        <w:spacing w:line="276"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6">
      <w:pPr>
        <w:widowControl w:val="0"/>
        <w:spacing w:line="276"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7">
      <w:pPr>
        <w:widowControl w:val="0"/>
        <w:spacing w:line="276"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8">
      <w:pPr>
        <w:widowControl w:val="0"/>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9">
      <w:pPr>
        <w:widowControl w:val="0"/>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A">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sz w:val="12"/>
          <w:szCs w:val="12"/>
        </w:rPr>
      </w:pPr>
      <w:r w:rsidDel="00000000" w:rsidR="00000000" w:rsidRPr="00000000">
        <w:rPr>
          <w:rtl w:val="0"/>
        </w:rPr>
      </w:r>
    </w:p>
    <w:sectPr>
      <w:footerReference r:id="rId50" w:type="default"/>
      <w:pgSz w:h="12240" w:w="15840"/>
      <w:pgMar w:bottom="720" w:top="720" w:left="720" w:right="72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spacing w:line="240" w:lineRule="auto"/>
      <w:jc w:val="right"/>
      <w:rPr>
        <w:rFonts w:ascii="Helvetica Neue" w:cs="Helvetica Neue" w:eastAsia="Helvetica Neue" w:hAnsi="Helvetica Neue"/>
        <w:b w:val="1"/>
        <w:sz w:val="20"/>
        <w:szCs w:val="20"/>
        <w:highlight w:val="white"/>
      </w:rPr>
    </w:pPr>
    <w:r w:rsidDel="00000000" w:rsidR="00000000" w:rsidRPr="00000000">
      <w:rPr>
        <w:rFonts w:ascii="Calibri" w:cs="Calibri" w:eastAsia="Calibri" w:hAnsi="Calibri"/>
        <w:b w:val="1"/>
        <w:sz w:val="20"/>
        <w:szCs w:val="20"/>
        <w:highlight w:val="white"/>
        <w:rtl w:val="0"/>
      </w:rPr>
      <w:t xml:space="preserve">UNIT 6 | </w:t>
    </w:r>
    <w:r w:rsidDel="00000000" w:rsidR="00000000" w:rsidRPr="00000000">
      <w:rPr>
        <w:rFonts w:ascii="Calibri" w:cs="Calibri" w:eastAsia="Calibri" w:hAnsi="Calibri"/>
        <w:b w:val="1"/>
        <w:sz w:val="20"/>
        <w:szCs w:val="20"/>
        <w:rtl w:val="0"/>
      </w:rPr>
      <w:t xml:space="preserve">Ottomans and Ming Pre-1600</w:t>
    </w:r>
    <w:r w:rsidDel="00000000" w:rsidR="00000000" w:rsidRPr="00000000">
      <w:rPr>
        <w:rFonts w:ascii="Calibri" w:cs="Calibri" w:eastAsia="Calibri" w:hAnsi="Calibri"/>
        <w:b w:val="1"/>
        <w:sz w:val="20"/>
        <w:szCs w:val="20"/>
        <w:highlight w:val="white"/>
        <w:rtl w:val="0"/>
      </w:rPr>
      <w:t xml:space="preserve"> | </w:t>
    </w:r>
    <w:r w:rsidDel="00000000" w:rsidR="00000000" w:rsidRPr="00000000">
      <w:rPr>
        <w:rFonts w:ascii="Calibri" w:cs="Calibri" w:eastAsia="Calibri" w:hAnsi="Calibri"/>
        <w:i w:val="1"/>
        <w:sz w:val="20"/>
        <w:szCs w:val="20"/>
        <w:highlight w:val="white"/>
        <w:rtl w:val="0"/>
      </w:rPr>
      <w:t xml:space="preserve">SQ 1: Where was the Ottoman Empire? How interconnected was it to other regions?</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22.png"/><Relationship Id="rId41" Type="http://schemas.openxmlformats.org/officeDocument/2006/relationships/hyperlink" Target="https://en.wikipedia.org/wiki/Territorial_evolution_of_the_Ottoman_Empire#/media/File:Territorial_changes_of_the_Ottoman_Empire_1359.jpg" TargetMode="External"/><Relationship Id="rId44" Type="http://schemas.openxmlformats.org/officeDocument/2006/relationships/image" Target="media/image17.png"/><Relationship Id="rId43" Type="http://schemas.openxmlformats.org/officeDocument/2006/relationships/hyperlink" Target="https://en.wikipedia.org/wiki/Territorial_evolution_of_the_Ottoman_Empire#/media/File:Territorial_changes_of_the_Ottoman_Empire_1359.jpg" TargetMode="External"/><Relationship Id="rId46" Type="http://schemas.openxmlformats.org/officeDocument/2006/relationships/image" Target="media/image3.png"/><Relationship Id="rId45" Type="http://schemas.openxmlformats.org/officeDocument/2006/relationships/hyperlink" Target="https://en.wikipedia.org/wiki/Territorial_evolution_of_the_Ottoman_Empire#/media/File:Territorial_changes_of_the_Ottoman_Empire_1359.jp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rasheed@newvisions.org" TargetMode="External"/><Relationship Id="rId48" Type="http://schemas.openxmlformats.org/officeDocument/2006/relationships/image" Target="media/image2.png"/><Relationship Id="rId47" Type="http://schemas.openxmlformats.org/officeDocument/2006/relationships/hyperlink" Target="https://en.wikipedia.org/wiki/Territorial_evolution_of_the_Ottoman_Empire#/media/File:Territorial_changes_of_the_Ottoman_Empire_1359.jpg" TargetMode="External"/><Relationship Id="rId49"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21.png"/><Relationship Id="rId7" Type="http://schemas.openxmlformats.org/officeDocument/2006/relationships/hyperlink" Target="https://curriculum.newvisions.org/social-studies" TargetMode="External"/><Relationship Id="rId8" Type="http://schemas.openxmlformats.org/officeDocument/2006/relationships/hyperlink" Target="mailto:tlent@newvisions.org" TargetMode="External"/><Relationship Id="rId31" Type="http://schemas.openxmlformats.org/officeDocument/2006/relationships/image" Target="media/image5.png"/><Relationship Id="rId30" Type="http://schemas.openxmlformats.org/officeDocument/2006/relationships/hyperlink" Target="https://commons.wikimedia.org/wiki/File:BlankAsia.png" TargetMode="External"/><Relationship Id="rId33" Type="http://schemas.openxmlformats.org/officeDocument/2006/relationships/image" Target="media/image18.png"/><Relationship Id="rId32" Type="http://schemas.openxmlformats.org/officeDocument/2006/relationships/image" Target="media/image11.png"/><Relationship Id="rId35" Type="http://schemas.openxmlformats.org/officeDocument/2006/relationships/image" Target="media/image16.png"/><Relationship Id="rId34" Type="http://schemas.openxmlformats.org/officeDocument/2006/relationships/hyperlink" Target="https://commons.wikimedia.org/wiki/Atlas_of_the_Ottoman_Empire#/media/File:OttomanEmpireIn1683.png" TargetMode="External"/><Relationship Id="rId37" Type="http://schemas.openxmlformats.org/officeDocument/2006/relationships/hyperlink" Target="https://commons.wikimedia.org/wiki/File:Territorial_changes_of_the_Ottoman_Empire_1300.jpg" TargetMode="External"/><Relationship Id="rId36" Type="http://schemas.openxmlformats.org/officeDocument/2006/relationships/image" Target="media/image6.png"/><Relationship Id="rId39" Type="http://schemas.openxmlformats.org/officeDocument/2006/relationships/hyperlink" Target="https://en.wikipedia.org/wiki/Territorial_evolution_of_the_Ottoman_Empire#/media/File:Territorial_changes_of_the_Ottoman_Empire_1359.jpg" TargetMode="External"/><Relationship Id="rId38" Type="http://schemas.openxmlformats.org/officeDocument/2006/relationships/image" Target="media/image14.png"/><Relationship Id="rId20" Type="http://schemas.openxmlformats.org/officeDocument/2006/relationships/hyperlink" Target="https://docs.google.com/document/d/1wIIu9GwbUfjfvY-frgxKSQeHytikWeWAcByAM273RoQ/edit" TargetMode="External"/><Relationship Id="rId22" Type="http://schemas.openxmlformats.org/officeDocument/2006/relationships/image" Target="media/image13.png"/><Relationship Id="rId21" Type="http://schemas.openxmlformats.org/officeDocument/2006/relationships/image" Target="media/image12.png"/><Relationship Id="rId24" Type="http://schemas.openxmlformats.org/officeDocument/2006/relationships/hyperlink" Target="http://www.corestandards.org/ELA-Literacy/RH/9-10/4/" TargetMode="External"/><Relationship Id="rId23" Type="http://schemas.openxmlformats.org/officeDocument/2006/relationships/image" Target="media/image20.png"/><Relationship Id="rId26" Type="http://schemas.openxmlformats.org/officeDocument/2006/relationships/hyperlink" Target="http://www.corestandards.org/ELA-Literacy/WHST/9-10/1/" TargetMode="External"/><Relationship Id="rId25" Type="http://schemas.openxmlformats.org/officeDocument/2006/relationships/hyperlink" Target="http://www.corestandards.org/ELA-Literacy/RH/9-10/7/" TargetMode="External"/><Relationship Id="rId28" Type="http://schemas.openxmlformats.org/officeDocument/2006/relationships/hyperlink" Target="https://docs.google.com/document/d/1AGAFxRwz0ZPMKcSJ08zErSzXMY51ReYNVk2CdejetgQ/edit" TargetMode="External"/><Relationship Id="rId27" Type="http://schemas.openxmlformats.org/officeDocument/2006/relationships/hyperlink" Target="http://www.corestandards.org/ELA-Literacy/SL/9-10/1/" TargetMode="External"/><Relationship Id="rId29" Type="http://schemas.openxmlformats.org/officeDocument/2006/relationships/image" Target="media/image8.png"/><Relationship Id="rId50" Type="http://schemas.openxmlformats.org/officeDocument/2006/relationships/footer" Target="footer1.xml"/><Relationship Id="rId11" Type="http://schemas.openxmlformats.org/officeDocument/2006/relationships/image" Target="media/image10.jpg"/><Relationship Id="rId10" Type="http://schemas.openxmlformats.org/officeDocument/2006/relationships/image" Target="media/image9.png"/><Relationship Id="rId13" Type="http://schemas.openxmlformats.org/officeDocument/2006/relationships/hyperlink" Target="https://docs.google.com/document/d/1lCfHhN-Q78Ba6QaZEE-hq0KKNw8VMwphSX4-VFoUvIg/edit#" TargetMode="External"/><Relationship Id="rId12" Type="http://schemas.openxmlformats.org/officeDocument/2006/relationships/image" Target="media/image4.png"/><Relationship Id="rId15" Type="http://schemas.openxmlformats.org/officeDocument/2006/relationships/image" Target="media/image15.png"/><Relationship Id="rId14" Type="http://schemas.openxmlformats.org/officeDocument/2006/relationships/hyperlink" Target="https://docs.google.com/document/d/1FmL6D-p7VN9PhIC8OXVjoWXjPUgipnU4_k2M9pldHZ0/edit" TargetMode="External"/><Relationship Id="rId17" Type="http://schemas.openxmlformats.org/officeDocument/2006/relationships/hyperlink" Target="https://curriculum.newvisions.org/social-studies/course/9th-grade-global-history/ottoman-and-ming-pre-1600/" TargetMode="External"/><Relationship Id="rId16" Type="http://schemas.openxmlformats.org/officeDocument/2006/relationships/image" Target="media/image1.png"/><Relationship Id="rId19" Type="http://schemas.openxmlformats.org/officeDocument/2006/relationships/hyperlink" Target="https://docs.google.com/document/d/1BbSxR3Zm2iz30sd2QG63zzMpLHbirSHoSzJTe1YL9YA/edit" TargetMode="External"/><Relationship Id="rId18" Type="http://schemas.openxmlformats.org/officeDocument/2006/relationships/hyperlink" Target="https://www.engageny.org/resource/new-york-state-k-12-social-studies-framewor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